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59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 letni 2021/2022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Położnictwo – semestr II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163CB1">
        <w:t>–</w:t>
      </w:r>
      <w:r w:rsidR="00483730">
        <w:t xml:space="preserve"> </w:t>
      </w:r>
      <w:r w:rsidR="00163CB1">
        <w:t>4,88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D96AB1">
        <w:t>mgr Anna Kuter – 5,0    mgr inż. Robert Malentowicz – 5,0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136DC0">
        <w:t>4,69</w:t>
      </w:r>
    </w:p>
    <w:p w:rsidR="00E3548D" w:rsidRDefault="00E3548D" w:rsidP="00E3548D">
      <w:pPr>
        <w:pStyle w:val="Bezodstpw"/>
      </w:pPr>
    </w:p>
    <w:p w:rsidR="00E3548D" w:rsidRPr="00483730" w:rsidRDefault="00E3548D" w:rsidP="00E3548D">
      <w:pPr>
        <w:pStyle w:val="Bezodstpw"/>
        <w:rPr>
          <w:b/>
        </w:rPr>
      </w:pPr>
      <w:r>
        <w:t>Ocena pracy dziekanatu</w:t>
      </w:r>
      <w:r w:rsidR="00483730">
        <w:t xml:space="preserve"> </w:t>
      </w:r>
      <w:r w:rsidR="00483730" w:rsidRPr="00483730">
        <w:rPr>
          <w:b/>
        </w:rPr>
        <w:t>4,23</w:t>
      </w:r>
    </w:p>
    <w:p w:rsidR="00E3548D" w:rsidRDefault="00E3548D" w:rsidP="00E3548D">
      <w:pPr>
        <w:pStyle w:val="Bezodstpw"/>
      </w:pPr>
      <w:r>
        <w:t>Ocena organizacji zajęć</w:t>
      </w:r>
      <w:r w:rsidR="00483730">
        <w:t xml:space="preserve"> </w:t>
      </w:r>
      <w:r w:rsidR="00483730" w:rsidRPr="00483730">
        <w:rPr>
          <w:b/>
        </w:rPr>
        <w:t>3,69</w:t>
      </w:r>
    </w:p>
    <w:p w:rsidR="00E3548D" w:rsidRDefault="00E3548D" w:rsidP="00E3548D">
      <w:pPr>
        <w:pStyle w:val="Bezodstpw"/>
        <w:rPr>
          <w:b/>
        </w:rPr>
      </w:pPr>
      <w:r>
        <w:t>Ocena satysfakcji ze studiowania</w:t>
      </w:r>
      <w:r w:rsidR="00483730">
        <w:t xml:space="preserve"> </w:t>
      </w:r>
      <w:r w:rsidR="00483730" w:rsidRPr="00483730">
        <w:rPr>
          <w:b/>
        </w:rPr>
        <w:t>4,15</w:t>
      </w:r>
    </w:p>
    <w:p w:rsidR="009F1C6E" w:rsidRDefault="009F1C6E" w:rsidP="00E3548D">
      <w:pPr>
        <w:pStyle w:val="Bezodstpw"/>
      </w:pPr>
    </w:p>
    <w:p w:rsidR="006F2824" w:rsidRDefault="006F2824" w:rsidP="006F2824">
      <w:pPr>
        <w:pStyle w:val="Bezodstpw"/>
        <w:jc w:val="center"/>
        <w:rPr>
          <w:b/>
          <w:sz w:val="28"/>
          <w:szCs w:val="28"/>
        </w:rPr>
      </w:pPr>
    </w:p>
    <w:p w:rsidR="00CB166F" w:rsidRDefault="00CB166F" w:rsidP="006F2824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 letni 2021/2022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Położnictwo – semestr IV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1C0671">
        <w:t>– 4,66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1C0671">
        <w:t>mgr Nina Drewa – 4,93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A51384">
        <w:t>4,21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>Ocena pracy dziekanatu</w:t>
      </w:r>
      <w:r w:rsidR="00A51384">
        <w:t xml:space="preserve"> </w:t>
      </w:r>
      <w:r w:rsidR="00A51384" w:rsidRPr="00A51384">
        <w:rPr>
          <w:b/>
        </w:rPr>
        <w:t>4,57</w:t>
      </w:r>
    </w:p>
    <w:p w:rsidR="00E3548D" w:rsidRDefault="00E3548D" w:rsidP="00E3548D">
      <w:pPr>
        <w:pStyle w:val="Bezodstpw"/>
      </w:pPr>
      <w:r>
        <w:t>Ocena organizacji zajęć</w:t>
      </w:r>
      <w:r w:rsidR="00A51384">
        <w:t xml:space="preserve"> </w:t>
      </w:r>
      <w:r w:rsidR="00A51384" w:rsidRPr="00A51384">
        <w:rPr>
          <w:b/>
        </w:rPr>
        <w:t>3,43</w:t>
      </w:r>
    </w:p>
    <w:p w:rsidR="00E3548D" w:rsidRDefault="00E3548D" w:rsidP="00E3548D">
      <w:pPr>
        <w:pStyle w:val="Bezodstpw"/>
      </w:pPr>
      <w:r>
        <w:t>Ocena satysfakcji ze studiowania</w:t>
      </w:r>
      <w:r w:rsidR="00A51384">
        <w:t xml:space="preserve"> </w:t>
      </w:r>
      <w:r w:rsidR="00A51384" w:rsidRPr="00A51384">
        <w:rPr>
          <w:b/>
        </w:rPr>
        <w:t>3,79</w:t>
      </w:r>
    </w:p>
    <w:p w:rsidR="00E3548D" w:rsidRDefault="00E3548D" w:rsidP="00E3548D">
      <w:pPr>
        <w:pStyle w:val="Bezodstpw"/>
      </w:pPr>
    </w:p>
    <w:p w:rsidR="009F1C6E" w:rsidRDefault="009F1C6E" w:rsidP="00E3548D">
      <w:pPr>
        <w:pStyle w:val="Bezodstpw"/>
      </w:pPr>
    </w:p>
    <w:p w:rsidR="00E331D8" w:rsidRDefault="00E331D8" w:rsidP="00E331D8">
      <w:pPr>
        <w:pStyle w:val="Bezodstpw"/>
        <w:ind w:left="360"/>
      </w:pPr>
    </w:p>
    <w:p w:rsidR="00E331D8" w:rsidRDefault="00E331D8" w:rsidP="00E331D8">
      <w:pPr>
        <w:pStyle w:val="Bezodstpw"/>
        <w:jc w:val="both"/>
      </w:pPr>
      <w:r>
        <w:t>Wykładowcy zostali ocenieni na podstawie 6 pytań m.in. sposobu prowadzenia zajęć, życzliwości nauczyciela w stosunku do studenta, czy był pomocny, korzystał z pomocy dydaktycznych itp.</w:t>
      </w:r>
    </w:p>
    <w:p w:rsidR="000F4248" w:rsidRDefault="000F4248" w:rsidP="00E331D8">
      <w:pPr>
        <w:pStyle w:val="Bezodstpw"/>
        <w:jc w:val="both"/>
      </w:pPr>
    </w:p>
    <w:sectPr w:rsidR="000F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3CC"/>
    <w:multiLevelType w:val="hybridMultilevel"/>
    <w:tmpl w:val="376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D"/>
    <w:rsid w:val="000C4654"/>
    <w:rsid w:val="000F4248"/>
    <w:rsid w:val="00136DC0"/>
    <w:rsid w:val="00163CB1"/>
    <w:rsid w:val="001C0671"/>
    <w:rsid w:val="00385C63"/>
    <w:rsid w:val="00483730"/>
    <w:rsid w:val="005B76ED"/>
    <w:rsid w:val="00620D6D"/>
    <w:rsid w:val="006F2824"/>
    <w:rsid w:val="007210ED"/>
    <w:rsid w:val="00890C27"/>
    <w:rsid w:val="009F1C6E"/>
    <w:rsid w:val="00A51384"/>
    <w:rsid w:val="00CB166F"/>
    <w:rsid w:val="00D90F35"/>
    <w:rsid w:val="00D96AB1"/>
    <w:rsid w:val="00E0399F"/>
    <w:rsid w:val="00E331D8"/>
    <w:rsid w:val="00E3548D"/>
    <w:rsid w:val="00F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F156"/>
  <w15:chartTrackingRefBased/>
  <w15:docId w15:val="{7AC4073B-94E7-4BFF-A524-FB875F5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Kalinowska</dc:creator>
  <cp:keywords/>
  <dc:description/>
  <cp:lastModifiedBy>Agata Moczybroda</cp:lastModifiedBy>
  <cp:revision>2</cp:revision>
  <dcterms:created xsi:type="dcterms:W3CDTF">2022-07-09T11:06:00Z</dcterms:created>
  <dcterms:modified xsi:type="dcterms:W3CDTF">2022-07-09T11:06:00Z</dcterms:modified>
</cp:coreProperties>
</file>