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F1B6" w14:textId="5BF70D4C" w:rsidR="009A4DD7" w:rsidRDefault="0069763A">
      <w:pPr>
        <w:pStyle w:val="Tytu"/>
        <w:spacing w:line="360" w:lineRule="auto"/>
        <w:rPr>
          <w:sz w:val="32"/>
          <w:szCs w:val="32"/>
        </w:rPr>
      </w:pPr>
      <w:bookmarkStart w:id="0" w:name="_Hlk96599715"/>
      <w:r>
        <w:rPr>
          <w:sz w:val="32"/>
          <w:szCs w:val="32"/>
        </w:rPr>
        <w:t xml:space="preserve">UCHWAŁA SENATU </w:t>
      </w:r>
    </w:p>
    <w:p w14:paraId="2FC60E6D" w14:textId="341BF317" w:rsidR="0069763A" w:rsidRDefault="0069763A">
      <w:pPr>
        <w:pStyle w:val="Tytu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AKADEMII MEDYCZNYCH I SPOŁECZNYCH NAUK STOSOWANYCH</w:t>
      </w:r>
    </w:p>
    <w:p w14:paraId="2F498004" w14:textId="31C0D7F2" w:rsidR="0069763A" w:rsidRDefault="0069763A">
      <w:pPr>
        <w:pStyle w:val="Tytu"/>
        <w:spacing w:line="360" w:lineRule="auto"/>
        <w:rPr>
          <w:sz w:val="32"/>
          <w:szCs w:val="32"/>
        </w:rPr>
      </w:pPr>
    </w:p>
    <w:p w14:paraId="4E29251F" w14:textId="7F26F543" w:rsidR="0069763A" w:rsidRDefault="0069763A">
      <w:pPr>
        <w:pStyle w:val="Tytu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z dnia 25 lutego 2022 roku</w:t>
      </w:r>
    </w:p>
    <w:p w14:paraId="2C043C15" w14:textId="77777777" w:rsidR="0069763A" w:rsidRDefault="0069763A">
      <w:pPr>
        <w:pStyle w:val="Tytu"/>
        <w:spacing w:line="360" w:lineRule="auto"/>
        <w:rPr>
          <w:sz w:val="32"/>
          <w:szCs w:val="32"/>
        </w:rPr>
      </w:pPr>
    </w:p>
    <w:p w14:paraId="1133B74D" w14:textId="77777777" w:rsidR="009A4DD7" w:rsidRPr="00AC0CF5" w:rsidRDefault="00331E49">
      <w:pPr>
        <w:pStyle w:val="Tytu"/>
        <w:spacing w:line="360" w:lineRule="auto"/>
        <w:rPr>
          <w:sz w:val="32"/>
          <w:szCs w:val="32"/>
        </w:rPr>
      </w:pPr>
      <w:r w:rsidRPr="00AC0CF5">
        <w:rPr>
          <w:sz w:val="32"/>
          <w:szCs w:val="32"/>
        </w:rPr>
        <w:t>w sprawie Regulaminu praktyk zawodowych</w:t>
      </w:r>
    </w:p>
    <w:p w14:paraId="080BB2D5" w14:textId="77777777" w:rsidR="009A4DD7" w:rsidRDefault="00331E49">
      <w:pPr>
        <w:pStyle w:val="Tytu"/>
        <w:spacing w:line="360" w:lineRule="auto"/>
        <w:rPr>
          <w:sz w:val="32"/>
          <w:szCs w:val="32"/>
        </w:rPr>
      </w:pPr>
      <w:r w:rsidRPr="00AC0CF5">
        <w:rPr>
          <w:sz w:val="32"/>
          <w:szCs w:val="32"/>
        </w:rPr>
        <w:t>na kierunku psychologia</w:t>
      </w:r>
      <w:r>
        <w:rPr>
          <w:sz w:val="32"/>
          <w:szCs w:val="32"/>
        </w:rPr>
        <w:t xml:space="preserve"> </w:t>
      </w:r>
    </w:p>
    <w:p w14:paraId="43D84F26" w14:textId="77777777" w:rsidR="009A4DD7" w:rsidRDefault="00331E49">
      <w:pPr>
        <w:spacing w:line="360" w:lineRule="auto"/>
        <w:jc w:val="center"/>
        <w:rPr>
          <w:b/>
          <w:bCs/>
        </w:rPr>
      </w:pPr>
      <w:r>
        <w:rPr>
          <w:b/>
          <w:bCs/>
        </w:rPr>
        <w:br/>
        <w:t>§ 1</w:t>
      </w:r>
    </w:p>
    <w:p w14:paraId="5C61405E" w14:textId="77777777" w:rsidR="009A4DD7" w:rsidRDefault="00331E49">
      <w:pPr>
        <w:pStyle w:val="Nagwek3"/>
        <w:spacing w:line="360" w:lineRule="auto"/>
      </w:pPr>
      <w:r>
        <w:rPr>
          <w:u w:val="none"/>
        </w:rPr>
        <w:t xml:space="preserve">Postanowienia </w:t>
      </w:r>
      <w:proofErr w:type="spellStart"/>
      <w:r>
        <w:rPr>
          <w:u w:val="none"/>
        </w:rPr>
        <w:t>og</w:t>
      </w:r>
      <w:proofErr w:type="spellEnd"/>
      <w:r>
        <w:rPr>
          <w:u w:val="none"/>
          <w:lang w:val="es-ES_tradnl"/>
        </w:rPr>
        <w:t>ó</w:t>
      </w:r>
      <w:proofErr w:type="spellStart"/>
      <w:r>
        <w:rPr>
          <w:u w:val="none"/>
        </w:rPr>
        <w:t>lne</w:t>
      </w:r>
      <w:proofErr w:type="spellEnd"/>
    </w:p>
    <w:p w14:paraId="19EF2EA4" w14:textId="77777777" w:rsidR="009A4DD7" w:rsidRDefault="009A4DD7">
      <w:pPr>
        <w:spacing w:line="360" w:lineRule="auto"/>
        <w:jc w:val="both"/>
        <w:rPr>
          <w:u w:val="single"/>
        </w:rPr>
      </w:pPr>
    </w:p>
    <w:p w14:paraId="07DD10EA" w14:textId="77777777" w:rsidR="009A4DD7" w:rsidRDefault="00331E49">
      <w:pPr>
        <w:pStyle w:val="Akapitzlist"/>
        <w:numPr>
          <w:ilvl w:val="0"/>
          <w:numId w:val="2"/>
        </w:numPr>
        <w:spacing w:line="360" w:lineRule="auto"/>
        <w:jc w:val="both"/>
      </w:pPr>
      <w:r>
        <w:t>Niniejszy Regulamin praktyk dotyczy student</w:t>
      </w:r>
      <w:r>
        <w:rPr>
          <w:lang w:val="es-ES_tradnl"/>
        </w:rPr>
        <w:t>ó</w:t>
      </w:r>
      <w:r>
        <w:t xml:space="preserve">w </w:t>
      </w:r>
      <w:r>
        <w:t xml:space="preserve">jednolitych </w:t>
      </w:r>
      <w:proofErr w:type="spellStart"/>
      <w:r>
        <w:t>studi</w:t>
      </w:r>
      <w:proofErr w:type="spellEnd"/>
      <w:r>
        <w:rPr>
          <w:lang w:val="es-ES_tradnl"/>
        </w:rPr>
        <w:t>ó</w:t>
      </w:r>
      <w:r>
        <w:t xml:space="preserve">w magisterskich na kierunku psychologia. </w:t>
      </w:r>
    </w:p>
    <w:p w14:paraId="46DE917D" w14:textId="55EEA796" w:rsidR="009A4DD7" w:rsidRDefault="00331E49">
      <w:pPr>
        <w:pStyle w:val="Akapitzlist"/>
        <w:numPr>
          <w:ilvl w:val="0"/>
          <w:numId w:val="2"/>
        </w:numPr>
        <w:spacing w:line="360" w:lineRule="auto"/>
        <w:jc w:val="both"/>
      </w:pPr>
      <w:r>
        <w:t>Praktyki stanowią integralną część procesu kształcenia student</w:t>
      </w:r>
      <w:r>
        <w:rPr>
          <w:lang w:val="es-ES_tradnl"/>
        </w:rPr>
        <w:t>ó</w:t>
      </w:r>
      <w:r>
        <w:t xml:space="preserve">w i jako wynikające </w:t>
      </w:r>
      <w:r>
        <w:t xml:space="preserve">z toku </w:t>
      </w:r>
      <w:proofErr w:type="spellStart"/>
      <w:r>
        <w:t>studi</w:t>
      </w:r>
      <w:proofErr w:type="spellEnd"/>
      <w:r>
        <w:rPr>
          <w:lang w:val="es-ES_tradnl"/>
        </w:rPr>
        <w:t>ó</w:t>
      </w:r>
      <w:r>
        <w:t xml:space="preserve">w podlegają zaliczeniu.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 xml:space="preserve">b odbywania praktyk – ich organizacja i zaliczanie oraz </w:t>
      </w:r>
      <w:proofErr w:type="spellStart"/>
      <w:r>
        <w:t>wyb</w:t>
      </w:r>
      <w:proofErr w:type="spellEnd"/>
      <w:r>
        <w:rPr>
          <w:lang w:val="es-ES_tradnl"/>
        </w:rPr>
        <w:t>ó</w:t>
      </w:r>
      <w:r>
        <w:t xml:space="preserve">r miejsca </w:t>
      </w:r>
      <w:r>
        <w:t xml:space="preserve">praktyki </w:t>
      </w:r>
      <w:proofErr w:type="spellStart"/>
      <w:r>
        <w:t>uzależ</w:t>
      </w:r>
      <w:proofErr w:type="spellEnd"/>
      <w:r>
        <w:rPr>
          <w:lang w:val="it-IT"/>
        </w:rPr>
        <w:t>nione s</w:t>
      </w:r>
      <w:r>
        <w:t>ą od specyfiki kierunku/program</w:t>
      </w:r>
      <w:r>
        <w:rPr>
          <w:lang w:val="es-ES_tradnl"/>
        </w:rPr>
        <w:t>ó</w:t>
      </w:r>
      <w:r>
        <w:t>w</w:t>
      </w:r>
    </w:p>
    <w:p w14:paraId="63802FE4" w14:textId="435DF21E" w:rsidR="009A4DD7" w:rsidRDefault="00331E49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Zgodnie z Polską </w:t>
      </w:r>
      <w:r>
        <w:rPr>
          <w:lang w:val="nl-NL"/>
        </w:rPr>
        <w:t>Ram</w:t>
      </w:r>
      <w:r>
        <w:t xml:space="preserve">ą Kwalifikacji i </w:t>
      </w:r>
      <w:r>
        <w:t xml:space="preserve">programem </w:t>
      </w:r>
      <w:proofErr w:type="spellStart"/>
      <w:r>
        <w:t>studi</w:t>
      </w:r>
      <w:proofErr w:type="spellEnd"/>
      <w:r>
        <w:rPr>
          <w:lang w:val="es-ES_tradnl"/>
        </w:rPr>
        <w:t>ó</w:t>
      </w:r>
      <w:r>
        <w:t xml:space="preserve">w dla magisterskich </w:t>
      </w:r>
      <w:proofErr w:type="spellStart"/>
      <w:r>
        <w:t>studi</w:t>
      </w:r>
      <w:proofErr w:type="spellEnd"/>
      <w:r>
        <w:rPr>
          <w:lang w:val="es-ES_tradnl"/>
        </w:rPr>
        <w:t>ó</w:t>
      </w:r>
      <w:r>
        <w:t xml:space="preserve">w jednolitych na kierunku psychologia praktyka zawodowa ma wymiar 6 miesięcy (600 godzin) </w:t>
      </w:r>
      <w:r>
        <w:t>i przypisano jej 24 ECTS.  Jest</w:t>
      </w:r>
      <w:r>
        <w:t xml:space="preserve"> </w:t>
      </w:r>
      <w:r>
        <w:t>realizowana</w:t>
      </w:r>
      <w:r>
        <w:t xml:space="preserve"> przy uwzględnieniu </w:t>
      </w:r>
      <w:r>
        <w:t>następującego podział</w:t>
      </w:r>
      <w:r>
        <w:rPr>
          <w:lang w:val="fr-FR"/>
        </w:rPr>
        <w:t>u :</w:t>
      </w:r>
    </w:p>
    <w:p w14:paraId="47BA229B" w14:textId="77777777" w:rsidR="009A4DD7" w:rsidRDefault="00331E49">
      <w:pPr>
        <w:pStyle w:val="Akapitzlist"/>
        <w:spacing w:line="360" w:lineRule="auto"/>
        <w:ind w:left="284"/>
        <w:jc w:val="both"/>
      </w:pPr>
      <w:r>
        <w:rPr>
          <w:lang w:val="ru-RU"/>
        </w:rPr>
        <w:t xml:space="preserve">- </w:t>
      </w:r>
      <w:r>
        <w:t xml:space="preserve">w trakcie VI semestru </w:t>
      </w:r>
      <w:proofErr w:type="spellStart"/>
      <w:r>
        <w:t>studi</w:t>
      </w:r>
      <w:proofErr w:type="spellEnd"/>
      <w:r>
        <w:rPr>
          <w:lang w:val="es-ES_tradnl"/>
        </w:rPr>
        <w:t>ó</w:t>
      </w:r>
      <w:r>
        <w:t xml:space="preserve">w </w:t>
      </w:r>
      <w:r>
        <w:t>jako praktyka zawodowa kierunkowa w wymiarze 60</w:t>
      </w:r>
      <w:r>
        <w:t>,</w:t>
      </w:r>
    </w:p>
    <w:p w14:paraId="4ACE79E9" w14:textId="061E4F54" w:rsidR="009A4DD7" w:rsidRDefault="00331E49">
      <w:pPr>
        <w:pStyle w:val="Akapitzlist"/>
        <w:spacing w:line="360" w:lineRule="auto"/>
        <w:ind w:left="284"/>
        <w:jc w:val="both"/>
      </w:pPr>
      <w:r>
        <w:t xml:space="preserve">- ramach </w:t>
      </w:r>
      <w:proofErr w:type="spellStart"/>
      <w:r>
        <w:t>dw</w:t>
      </w:r>
      <w:proofErr w:type="spellEnd"/>
      <w:r>
        <w:rPr>
          <w:lang w:val="es-ES_tradnl"/>
        </w:rPr>
        <w:t>ó</w:t>
      </w:r>
      <w:proofErr w:type="spellStart"/>
      <w:r>
        <w:t>ch</w:t>
      </w:r>
      <w:proofErr w:type="spellEnd"/>
      <w:r>
        <w:t xml:space="preserve"> z czterech modułów do wyboru (po 270 godzin na każdy z </w:t>
      </w:r>
      <w:proofErr w:type="spellStart"/>
      <w:r>
        <w:t>dw</w:t>
      </w:r>
      <w:proofErr w:type="spellEnd"/>
      <w:r>
        <w:rPr>
          <w:lang w:val="es-ES_tradnl"/>
        </w:rPr>
        <w:t>ó</w:t>
      </w:r>
      <w:proofErr w:type="spellStart"/>
      <w:r>
        <w:t>ch</w:t>
      </w:r>
      <w:proofErr w:type="spellEnd"/>
      <w:r>
        <w:t xml:space="preserve"> wybranych przez studenta modułów). Praktyki zawodowe </w:t>
      </w:r>
      <w:r>
        <w:t xml:space="preserve">realizowane w ramach </w:t>
      </w:r>
      <w:proofErr w:type="spellStart"/>
      <w:r>
        <w:t>poszczeg</w:t>
      </w:r>
      <w:proofErr w:type="spellEnd"/>
      <w:r>
        <w:rPr>
          <w:lang w:val="es-ES_tradnl"/>
        </w:rPr>
        <w:t>ó</w:t>
      </w:r>
      <w:proofErr w:type="spellStart"/>
      <w:r>
        <w:t>lnych</w:t>
      </w:r>
      <w:proofErr w:type="spellEnd"/>
      <w:r>
        <w:t xml:space="preserve"> modułów </w:t>
      </w:r>
      <w:r>
        <w:t>odbywają się w semestrach wska</w:t>
      </w:r>
      <w:r>
        <w:t xml:space="preserve">zanych w programie </w:t>
      </w:r>
      <w:proofErr w:type="spellStart"/>
      <w:r>
        <w:t>studi</w:t>
      </w:r>
      <w:proofErr w:type="spellEnd"/>
      <w:r>
        <w:rPr>
          <w:lang w:val="es-ES_tradnl"/>
        </w:rPr>
        <w:t>ó</w:t>
      </w:r>
      <w:r>
        <w:t xml:space="preserve">w. </w:t>
      </w:r>
    </w:p>
    <w:p w14:paraId="6E27C52B" w14:textId="77777777" w:rsidR="009A4DD7" w:rsidRDefault="00331E49">
      <w:pPr>
        <w:pStyle w:val="Akapitzlist"/>
        <w:numPr>
          <w:ilvl w:val="0"/>
          <w:numId w:val="2"/>
        </w:numPr>
        <w:spacing w:line="360" w:lineRule="auto"/>
        <w:jc w:val="both"/>
      </w:pPr>
      <w:r>
        <w:t>Terminy praktyk podawane są do wiadomości student</w:t>
      </w:r>
      <w:r>
        <w:rPr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semestrze, w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rym następuje rozpoczęcie praktyki.</w:t>
      </w:r>
    </w:p>
    <w:p w14:paraId="06C4078C" w14:textId="77777777" w:rsidR="009A4DD7" w:rsidRDefault="00331E49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Praktyka studencka jest realizowana w semestrach wskazanych w planie </w:t>
      </w:r>
      <w:proofErr w:type="spellStart"/>
      <w:r>
        <w:t>studi</w:t>
      </w:r>
      <w:proofErr w:type="spellEnd"/>
      <w:r>
        <w:rPr>
          <w:lang w:val="es-ES_tradnl"/>
        </w:rPr>
        <w:t>ó</w:t>
      </w:r>
      <w:r>
        <w:t xml:space="preserve">w, praktyce zostały przypisane punkty </w:t>
      </w:r>
      <w:r>
        <w:t xml:space="preserve">ECTS,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t xml:space="preserve"> wymiar został określony w programie </w:t>
      </w:r>
      <w:proofErr w:type="spellStart"/>
      <w:r>
        <w:t>studi</w:t>
      </w:r>
      <w:proofErr w:type="spellEnd"/>
      <w:r>
        <w:rPr>
          <w:lang w:val="es-ES_tradnl"/>
        </w:rPr>
        <w:t>ó</w:t>
      </w:r>
      <w:r>
        <w:t>w.</w:t>
      </w:r>
    </w:p>
    <w:p w14:paraId="29624254" w14:textId="16CD74FE" w:rsidR="009A4DD7" w:rsidRDefault="00331E49">
      <w:pPr>
        <w:pStyle w:val="Akapitzlist"/>
        <w:numPr>
          <w:ilvl w:val="0"/>
          <w:numId w:val="2"/>
        </w:numPr>
        <w:spacing w:line="360" w:lineRule="auto"/>
        <w:jc w:val="both"/>
      </w:pPr>
      <w:r>
        <w:lastRenderedPageBreak/>
        <w:t xml:space="preserve">Za sprawy merytoryczne związane z odbywaniem praktyk i ich zaliczaniem odpowiadają koordynatorzy praktyk. Są nimi nauczyciele akademiccy wyznaczeni przez </w:t>
      </w:r>
      <w:r>
        <w:t>D</w:t>
      </w:r>
      <w:r>
        <w:t>ziekana Wydziału Administracji i Nauk Spo</w:t>
      </w:r>
      <w:r>
        <w:t>łecznych.</w:t>
      </w:r>
    </w:p>
    <w:p w14:paraId="39975A65" w14:textId="77777777" w:rsidR="009A4DD7" w:rsidRDefault="00331E49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Praktyki zawodowe studenci muszą odbywać w instytucjach o profilu zgodnym z charakterem </w:t>
      </w:r>
      <w:proofErr w:type="spellStart"/>
      <w:r>
        <w:t>studi</w:t>
      </w:r>
      <w:proofErr w:type="spellEnd"/>
      <w:r>
        <w:rPr>
          <w:lang w:val="es-ES_tradnl"/>
        </w:rPr>
        <w:t>ó</w:t>
      </w:r>
      <w:r>
        <w:t>w. Praktyki mogą być odbywane odpowiednio w:</w:t>
      </w:r>
    </w:p>
    <w:p w14:paraId="7E73B246" w14:textId="77777777" w:rsidR="009A4DD7" w:rsidRDefault="00331E49">
      <w:pPr>
        <w:numPr>
          <w:ilvl w:val="0"/>
          <w:numId w:val="4"/>
        </w:numPr>
        <w:spacing w:line="360" w:lineRule="auto"/>
        <w:jc w:val="both"/>
      </w:pPr>
      <w:proofErr w:type="spellStart"/>
      <w:r>
        <w:t>instytucjach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>,</w:t>
      </w:r>
    </w:p>
    <w:p w14:paraId="378B229D" w14:textId="77777777" w:rsidR="009A4DD7" w:rsidRDefault="00331E49">
      <w:pPr>
        <w:numPr>
          <w:ilvl w:val="0"/>
          <w:numId w:val="4"/>
        </w:numPr>
        <w:spacing w:line="360" w:lineRule="auto"/>
        <w:jc w:val="both"/>
      </w:pPr>
      <w:proofErr w:type="spellStart"/>
      <w:r>
        <w:t>instytucjach</w:t>
      </w:r>
      <w:proofErr w:type="spellEnd"/>
      <w:r>
        <w:t xml:space="preserve"> </w:t>
      </w:r>
      <w:proofErr w:type="spellStart"/>
      <w:r>
        <w:t>naukowo-badawczych</w:t>
      </w:r>
      <w:proofErr w:type="spellEnd"/>
      <w:r>
        <w:t>,</w:t>
      </w:r>
    </w:p>
    <w:p w14:paraId="6FBBAC30" w14:textId="77777777" w:rsidR="009A4DD7" w:rsidRDefault="00331E49">
      <w:pPr>
        <w:numPr>
          <w:ilvl w:val="0"/>
          <w:numId w:val="4"/>
        </w:numPr>
        <w:spacing w:line="360" w:lineRule="auto"/>
        <w:jc w:val="both"/>
      </w:pPr>
      <w:proofErr w:type="spellStart"/>
      <w:r>
        <w:t>instytucjach</w:t>
      </w:r>
      <w:proofErr w:type="spellEnd"/>
      <w:r>
        <w:t xml:space="preserve"> </w:t>
      </w:r>
      <w:proofErr w:type="spellStart"/>
      <w:r>
        <w:t>oświatowych</w:t>
      </w:r>
      <w:proofErr w:type="spellEnd"/>
      <w:r>
        <w:t>,</w:t>
      </w:r>
    </w:p>
    <w:p w14:paraId="0DC98E66" w14:textId="77777777" w:rsidR="009A4DD7" w:rsidRDefault="00331E49">
      <w:pPr>
        <w:numPr>
          <w:ilvl w:val="0"/>
          <w:numId w:val="4"/>
        </w:num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plac</w:t>
      </w:r>
      <w:proofErr w:type="spellEnd"/>
      <w:r>
        <w:rPr>
          <w:lang w:val="es-ES_tradnl"/>
        </w:rPr>
        <w:t>ó</w:t>
      </w:r>
      <w:proofErr w:type="spellStart"/>
      <w:r>
        <w:t>wkach</w:t>
      </w:r>
      <w:proofErr w:type="spellEnd"/>
      <w:r>
        <w:t xml:space="preserve"> </w:t>
      </w:r>
      <w:proofErr w:type="spellStart"/>
      <w:r>
        <w:t>kultury</w:t>
      </w:r>
      <w:proofErr w:type="spellEnd"/>
      <w:r>
        <w:t>,</w:t>
      </w:r>
    </w:p>
    <w:p w14:paraId="08689455" w14:textId="77777777" w:rsidR="009A4DD7" w:rsidRDefault="00331E49">
      <w:pPr>
        <w:numPr>
          <w:ilvl w:val="0"/>
          <w:numId w:val="4"/>
        </w:num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plac</w:t>
      </w:r>
      <w:proofErr w:type="spellEnd"/>
      <w:r>
        <w:rPr>
          <w:lang w:val="es-ES_tradnl"/>
        </w:rPr>
        <w:t>ó</w:t>
      </w:r>
      <w:proofErr w:type="spellStart"/>
      <w:r>
        <w:t>wkach</w:t>
      </w:r>
      <w:proofErr w:type="spellEnd"/>
      <w:r>
        <w:t xml:space="preserve"> </w:t>
      </w:r>
      <w:proofErr w:type="spellStart"/>
      <w:r>
        <w:t>służby</w:t>
      </w:r>
      <w:proofErr w:type="spellEnd"/>
      <w:r>
        <w:t xml:space="preserve"> </w:t>
      </w:r>
      <w:proofErr w:type="spellStart"/>
      <w:r>
        <w:t>zdrowia</w:t>
      </w:r>
      <w:proofErr w:type="spellEnd"/>
      <w:r>
        <w:t>,</w:t>
      </w:r>
    </w:p>
    <w:p w14:paraId="2F0F39FA" w14:textId="77777777" w:rsidR="009A4DD7" w:rsidRDefault="00331E49">
      <w:pPr>
        <w:numPr>
          <w:ilvl w:val="0"/>
          <w:numId w:val="4"/>
        </w:numPr>
        <w:spacing w:line="360" w:lineRule="auto"/>
        <w:jc w:val="both"/>
      </w:pPr>
      <w:proofErr w:type="spellStart"/>
      <w:r>
        <w:t>instytucjach</w:t>
      </w:r>
      <w:proofErr w:type="spellEnd"/>
      <w:r>
        <w:t xml:space="preserve"> </w:t>
      </w:r>
      <w:proofErr w:type="spellStart"/>
      <w:r>
        <w:t>podległych</w:t>
      </w:r>
      <w:proofErr w:type="spellEnd"/>
      <w:r>
        <w:t xml:space="preserve"> </w:t>
      </w:r>
      <w:proofErr w:type="spellStart"/>
      <w:r>
        <w:t>MSWiA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MON,</w:t>
      </w:r>
    </w:p>
    <w:p w14:paraId="762FEF07" w14:textId="790EE2FC" w:rsidR="009A4DD7" w:rsidRDefault="00331E49">
      <w:pPr>
        <w:numPr>
          <w:ilvl w:val="0"/>
          <w:numId w:val="4"/>
        </w:numPr>
        <w:spacing w:line="360" w:lineRule="auto"/>
        <w:jc w:val="both"/>
      </w:pPr>
      <w:r>
        <w:t xml:space="preserve">w </w:t>
      </w:r>
      <w:proofErr w:type="spellStart"/>
      <w:r>
        <w:t>innego</w:t>
      </w:r>
      <w:proofErr w:type="spellEnd"/>
      <w:r>
        <w:t xml:space="preserve"> </w:t>
      </w:r>
      <w:proofErr w:type="spellStart"/>
      <w:r>
        <w:t>rodzaju</w:t>
      </w:r>
      <w:proofErr w:type="spellEnd"/>
      <w:r>
        <w:t xml:space="preserve"> </w:t>
      </w:r>
      <w:proofErr w:type="spellStart"/>
      <w:r>
        <w:t>instytucjach</w:t>
      </w:r>
      <w:proofErr w:type="spellEnd"/>
      <w:r>
        <w:t xml:space="preserve"> i </w:t>
      </w:r>
      <w:proofErr w:type="spellStart"/>
      <w:r>
        <w:t>zakładach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, </w:t>
      </w:r>
      <w:proofErr w:type="spellStart"/>
      <w:r>
        <w:t>pozwalających</w:t>
      </w:r>
      <w:proofErr w:type="spellEnd"/>
      <w:r>
        <w:t xml:space="preserve"> na </w:t>
      </w:r>
      <w:proofErr w:type="spellStart"/>
      <w:r>
        <w:t>realizację</w:t>
      </w:r>
      <w:proofErr w:type="spellEnd"/>
      <w:r>
        <w:t xml:space="preserve"> </w:t>
      </w:r>
      <w:proofErr w:type="spellStart"/>
      <w:r>
        <w:t>cel</w:t>
      </w:r>
      <w:proofErr w:type="spellEnd"/>
      <w:r>
        <w:rPr>
          <w:lang w:val="es-ES_tradnl"/>
        </w:rPr>
        <w:t>ó</w:t>
      </w:r>
      <w:r>
        <w:t xml:space="preserve">w </w:t>
      </w:r>
      <w:proofErr w:type="spellStart"/>
      <w:r>
        <w:t>praktyki</w:t>
      </w:r>
      <w:proofErr w:type="spellEnd"/>
      <w:r>
        <w:t>,</w:t>
      </w:r>
    </w:p>
    <w:p w14:paraId="27F1DD20" w14:textId="77777777" w:rsidR="009A4DD7" w:rsidRDefault="00331E49">
      <w:pPr>
        <w:numPr>
          <w:ilvl w:val="0"/>
          <w:numId w:val="4"/>
        </w:numPr>
        <w:spacing w:line="360" w:lineRule="auto"/>
        <w:jc w:val="both"/>
      </w:pPr>
      <w:r>
        <w:t xml:space="preserve">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zorganizowanej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uczelnię</w:t>
      </w:r>
      <w:proofErr w:type="spellEnd"/>
      <w:r>
        <w:t xml:space="preserve"> </w:t>
      </w:r>
      <w:proofErr w:type="spellStart"/>
      <w:r>
        <w:t>działalności</w:t>
      </w:r>
      <w:proofErr w:type="spellEnd"/>
      <w:r>
        <w:t xml:space="preserve"> </w:t>
      </w:r>
      <w:proofErr w:type="spellStart"/>
      <w:r>
        <w:t>pozwalającej</w:t>
      </w:r>
      <w:proofErr w:type="spellEnd"/>
      <w:r>
        <w:t xml:space="preserve"> </w:t>
      </w:r>
      <w:proofErr w:type="spellStart"/>
      <w:r>
        <w:t>osiągnąć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praktyk</w:t>
      </w:r>
      <w:r>
        <w:t>i</w:t>
      </w:r>
      <w:proofErr w:type="spellEnd"/>
      <w:r>
        <w:t>.</w:t>
      </w:r>
    </w:p>
    <w:p w14:paraId="04BCD897" w14:textId="77777777" w:rsidR="009A4DD7" w:rsidRDefault="009A4DD7">
      <w:pPr>
        <w:spacing w:line="360" w:lineRule="auto"/>
        <w:jc w:val="both"/>
      </w:pPr>
    </w:p>
    <w:p w14:paraId="5BCDC2AA" w14:textId="77777777" w:rsidR="009A4DD7" w:rsidRDefault="00331E49">
      <w:pPr>
        <w:pStyle w:val="Akapitzlist"/>
        <w:numPr>
          <w:ilvl w:val="0"/>
          <w:numId w:val="5"/>
        </w:num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Student </w:t>
      </w:r>
      <w:proofErr w:type="spellStart"/>
      <w:r>
        <w:rPr>
          <w:lang w:val="en-US"/>
        </w:rPr>
        <w:t>mo</w:t>
      </w:r>
      <w:proofErr w:type="spellEnd"/>
      <w:r>
        <w:t>że odbywać praktykę w ciągu całego cyklu kształcenia w kilku podmiotach.</w:t>
      </w:r>
    </w:p>
    <w:p w14:paraId="7FB1DB3B" w14:textId="110D3FE8" w:rsidR="009A4DD7" w:rsidRDefault="00331E49">
      <w:pPr>
        <w:pStyle w:val="Akapitzlist"/>
        <w:numPr>
          <w:ilvl w:val="0"/>
          <w:numId w:val="5"/>
        </w:numPr>
        <w:spacing w:line="360" w:lineRule="auto"/>
        <w:jc w:val="both"/>
        <w:rPr>
          <w:lang w:val="de-DE"/>
        </w:rPr>
      </w:pPr>
      <w:r>
        <w:rPr>
          <w:lang w:val="de-DE"/>
        </w:rPr>
        <w:t xml:space="preserve">Student </w:t>
      </w:r>
      <w:r>
        <w:t xml:space="preserve">może </w:t>
      </w:r>
      <w:r>
        <w:t>zaproponować miejsce odbywania praktyki. W przypadku, gdy student nie może wskazać miejsca odbywania praktyki, składa wniosek do właściwego</w:t>
      </w:r>
      <w:r>
        <w:t xml:space="preserve"> Dziekana</w:t>
      </w:r>
      <w:r>
        <w:t xml:space="preserve"> o zorganizowanie praktyki przez Uczelnię.</w:t>
      </w:r>
      <w:r>
        <w:t xml:space="preserve"> Dziekan w </w:t>
      </w:r>
      <w:r>
        <w:t xml:space="preserve">porozumieniu z kierownikiem lub koordynatorem kierunku </w:t>
      </w:r>
      <w:proofErr w:type="spellStart"/>
      <w:r>
        <w:t>studi</w:t>
      </w:r>
      <w:proofErr w:type="spellEnd"/>
      <w:r>
        <w:rPr>
          <w:lang w:val="es-ES_tradnl"/>
        </w:rPr>
        <w:t>ó</w:t>
      </w:r>
      <w:r>
        <w:t>w</w:t>
      </w:r>
      <w:r>
        <w:t xml:space="preserve"> wskazuje studentowi miejsce i określa termin odbywania praktyki.</w:t>
      </w:r>
    </w:p>
    <w:p w14:paraId="653460B7" w14:textId="4459604D" w:rsidR="009A4DD7" w:rsidRDefault="00331E49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Studenci odbywający praktyki zawodowe są </w:t>
      </w:r>
      <w:r>
        <w:t xml:space="preserve">zobligowani do posiadania ubezpieczenia NNW i/lub OC i </w:t>
      </w:r>
      <w:r>
        <w:t>przedłożenia koordynatorowi praktyk stosownych dokument</w:t>
      </w:r>
      <w:r>
        <w:rPr>
          <w:lang w:val="es-ES_tradnl"/>
        </w:rPr>
        <w:t>ó</w:t>
      </w:r>
      <w:r>
        <w:t>w potwierdzających ubezpieczenie. Student zawiera umowę ubezpieczenia na własny koszt.</w:t>
      </w:r>
    </w:p>
    <w:p w14:paraId="256F371B" w14:textId="77777777" w:rsidR="009A4DD7" w:rsidRDefault="00331E49">
      <w:pPr>
        <w:pStyle w:val="Akapitzlist"/>
        <w:numPr>
          <w:ilvl w:val="0"/>
          <w:numId w:val="5"/>
        </w:numPr>
        <w:spacing w:line="360" w:lineRule="auto"/>
        <w:jc w:val="both"/>
      </w:pPr>
      <w:r>
        <w:t>Dokumentami uzupełniającymi Regulamin są dzienniki prakty</w:t>
      </w:r>
      <w:r>
        <w:t>k oraz sylabusy praktyk, zawierające szczegółowe wytyczne w sprawie organizacji, odbywania i zaliczania praktyk na studiach pierwszego i drugiego stopnia.</w:t>
      </w:r>
    </w:p>
    <w:p w14:paraId="36A1CC7E" w14:textId="77777777" w:rsidR="009A4DD7" w:rsidRDefault="009A4DD7">
      <w:pPr>
        <w:spacing w:line="360" w:lineRule="auto"/>
        <w:jc w:val="both"/>
      </w:pPr>
    </w:p>
    <w:p w14:paraId="782ED4C3" w14:textId="77777777" w:rsidR="009A4DD7" w:rsidRDefault="009A4DD7">
      <w:pPr>
        <w:spacing w:line="360" w:lineRule="auto"/>
        <w:jc w:val="both"/>
      </w:pPr>
    </w:p>
    <w:p w14:paraId="37A5389F" w14:textId="77777777" w:rsidR="009A4DD7" w:rsidRDefault="009A4DD7">
      <w:pPr>
        <w:spacing w:line="360" w:lineRule="auto"/>
        <w:jc w:val="both"/>
      </w:pPr>
    </w:p>
    <w:p w14:paraId="587A084C" w14:textId="77777777" w:rsidR="009A4DD7" w:rsidRDefault="009A4DD7">
      <w:pPr>
        <w:spacing w:line="360" w:lineRule="auto"/>
        <w:jc w:val="both"/>
      </w:pPr>
    </w:p>
    <w:p w14:paraId="5C9D31F6" w14:textId="77777777" w:rsidR="009A4DD7" w:rsidRDefault="009A4DD7">
      <w:pPr>
        <w:spacing w:line="360" w:lineRule="auto"/>
        <w:jc w:val="both"/>
      </w:pPr>
    </w:p>
    <w:p w14:paraId="159288DB" w14:textId="77777777" w:rsidR="009A4DD7" w:rsidRDefault="00331E49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2</w:t>
      </w:r>
    </w:p>
    <w:p w14:paraId="3198EEE9" w14:textId="77777777" w:rsidR="009A4DD7" w:rsidRDefault="00331E49">
      <w:pPr>
        <w:pStyle w:val="Nagwek3"/>
        <w:spacing w:line="360" w:lineRule="auto"/>
      </w:pPr>
      <w:r>
        <w:rPr>
          <w:u w:val="none"/>
        </w:rPr>
        <w:t>Cele praktyk</w:t>
      </w:r>
    </w:p>
    <w:p w14:paraId="531220B5" w14:textId="77777777" w:rsidR="009A4DD7" w:rsidRDefault="009A4DD7">
      <w:pPr>
        <w:spacing w:line="360" w:lineRule="auto"/>
        <w:jc w:val="both"/>
      </w:pPr>
    </w:p>
    <w:p w14:paraId="797DA534" w14:textId="77777777" w:rsidR="009A4DD7" w:rsidRDefault="00331E49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Głównym celem praktyki jest wykorzystanie w praktyce wiedzy zdobytej w toku </w:t>
      </w:r>
      <w:proofErr w:type="spellStart"/>
      <w:r>
        <w:t>st</w:t>
      </w:r>
      <w:r>
        <w:t>udi</w:t>
      </w:r>
      <w:proofErr w:type="spellEnd"/>
      <w:r>
        <w:rPr>
          <w:lang w:val="es-ES_tradnl"/>
        </w:rPr>
        <w:t>ó</w:t>
      </w:r>
      <w:r>
        <w:t>w na kierunku psychologia oraz jej uzupełnienie o treści dotyczące  funkcjonowania podmiotu wskazanego jako pożądane miejsce praktyki. Celem praktyki jest r</w:t>
      </w:r>
      <w:r>
        <w:rPr>
          <w:lang w:val="es-ES_tradnl"/>
        </w:rPr>
        <w:t>ó</w:t>
      </w:r>
      <w:proofErr w:type="spellStart"/>
      <w:r>
        <w:t>wnież</w:t>
      </w:r>
      <w:proofErr w:type="spellEnd"/>
      <w:r>
        <w:t xml:space="preserve"> włączenie się praktykanta w proces funkcjonowania danej jednostki organizacyjnej oraz dos</w:t>
      </w:r>
      <w:r>
        <w:t>konalenie umiejętności praktycznych i poszerzanie kompetencji zawodowych.</w:t>
      </w:r>
    </w:p>
    <w:p w14:paraId="6437B9D8" w14:textId="77777777" w:rsidR="009A4DD7" w:rsidRDefault="00331E49">
      <w:pPr>
        <w:pStyle w:val="Akapitzlist"/>
        <w:numPr>
          <w:ilvl w:val="0"/>
          <w:numId w:val="7"/>
        </w:numPr>
        <w:spacing w:line="360" w:lineRule="auto"/>
        <w:jc w:val="both"/>
      </w:pPr>
      <w:r>
        <w:t>Szczegółowe cele praktyk zawierają sylabusy oraz dzienniki praktyk.</w:t>
      </w:r>
    </w:p>
    <w:p w14:paraId="48E17A58" w14:textId="77777777" w:rsidR="009A4DD7" w:rsidRDefault="009A4DD7">
      <w:pPr>
        <w:spacing w:line="360" w:lineRule="auto"/>
        <w:rPr>
          <w:b/>
          <w:bCs/>
        </w:rPr>
      </w:pPr>
    </w:p>
    <w:p w14:paraId="0D1F6ADF" w14:textId="77777777" w:rsidR="009A4DD7" w:rsidRDefault="009A4DD7">
      <w:pPr>
        <w:spacing w:line="360" w:lineRule="auto"/>
        <w:jc w:val="both"/>
      </w:pPr>
    </w:p>
    <w:p w14:paraId="0953ABE1" w14:textId="77777777" w:rsidR="009A4DD7" w:rsidRDefault="00331E49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3</w:t>
      </w:r>
    </w:p>
    <w:p w14:paraId="69F5996C" w14:textId="77777777" w:rsidR="009A4DD7" w:rsidRDefault="00331E49">
      <w:pPr>
        <w:spacing w:line="360" w:lineRule="auto"/>
        <w:jc w:val="center"/>
        <w:rPr>
          <w:b/>
          <w:bCs/>
        </w:rPr>
      </w:pPr>
      <w:proofErr w:type="spellStart"/>
      <w:r>
        <w:rPr>
          <w:b/>
          <w:bCs/>
        </w:rPr>
        <w:t>Program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organizacja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praktyk</w:t>
      </w:r>
      <w:proofErr w:type="spellEnd"/>
    </w:p>
    <w:p w14:paraId="0E0BB767" w14:textId="77777777" w:rsidR="009A4DD7" w:rsidRDefault="00331E49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Praktyki realizowane są w oparciu o program, zgodny z kierunkiem, </w:t>
      </w:r>
      <w:r>
        <w:t>profilem i grupą zajęć do wyboru.</w:t>
      </w:r>
    </w:p>
    <w:p w14:paraId="7287A4DC" w14:textId="149C05B3" w:rsidR="009A4DD7" w:rsidRDefault="00331E49">
      <w:pPr>
        <w:pStyle w:val="Akapitzlist"/>
        <w:numPr>
          <w:ilvl w:val="0"/>
          <w:numId w:val="9"/>
        </w:numPr>
        <w:spacing w:line="360" w:lineRule="auto"/>
        <w:jc w:val="both"/>
      </w:pPr>
      <w:r>
        <w:t>Programy określają m.in. : miejsce praktyki, jej cele, treści oraz efekty uczenia się, jakie student musi osiągnąć, obowiązki studenta, obowiązki koordynatora praktyk, obowiązki organizacji przyjmującej studenta na praktyk</w:t>
      </w:r>
      <w:r>
        <w:t>ę</w:t>
      </w:r>
      <w:r>
        <w:rPr>
          <w:lang w:val="it-IT"/>
        </w:rPr>
        <w:t>, spos</w:t>
      </w:r>
      <w:r>
        <w:rPr>
          <w:lang w:val="es-ES_tradnl"/>
        </w:rPr>
        <w:t>ó</w:t>
      </w:r>
      <w:r>
        <w:t>b zaliczenia praktyki.</w:t>
      </w:r>
    </w:p>
    <w:p w14:paraId="58CC7FD6" w14:textId="49E42D49" w:rsidR="009A4DD7" w:rsidRPr="0069763A" w:rsidRDefault="0069763A" w:rsidP="0069763A">
      <w:pPr>
        <w:pStyle w:val="Akapitzlist"/>
        <w:numPr>
          <w:ilvl w:val="0"/>
          <w:numId w:val="9"/>
        </w:numPr>
        <w:spacing w:line="360" w:lineRule="auto"/>
        <w:jc w:val="both"/>
      </w:pPr>
      <w:r>
        <w:t>Programy opracowują członkowie Zespołu ds. Jakości Kształcenia w porozumieniu z koordynatorami praktyk, studentami i ekspertami zewnętrznymi.</w:t>
      </w:r>
    </w:p>
    <w:p w14:paraId="38510E95" w14:textId="77777777" w:rsidR="009A4DD7" w:rsidRDefault="00331E49">
      <w:pPr>
        <w:pStyle w:val="Akapitzlist"/>
        <w:numPr>
          <w:ilvl w:val="0"/>
          <w:numId w:val="10"/>
        </w:numPr>
        <w:spacing w:line="360" w:lineRule="auto"/>
        <w:jc w:val="both"/>
      </w:pPr>
      <w:r>
        <w:rPr>
          <w:b/>
          <w:bCs/>
          <w:u w:val="single"/>
        </w:rPr>
        <w:t>P</w:t>
      </w:r>
      <w:r>
        <w:rPr>
          <w:b/>
          <w:bCs/>
          <w:u w:val="single"/>
        </w:rPr>
        <w:t>rzed odbyciem</w:t>
      </w:r>
      <w:r>
        <w:rPr>
          <w:b/>
          <w:bCs/>
          <w:u w:val="single"/>
        </w:rPr>
        <w:t xml:space="preserve"> praktyk</w:t>
      </w:r>
      <w:r>
        <w:t xml:space="preserve"> student składa do koordynatora praktyk:</w:t>
      </w:r>
    </w:p>
    <w:p w14:paraId="18A93BCE" w14:textId="77777777" w:rsidR="009A4DD7" w:rsidRDefault="00331E49">
      <w:pPr>
        <w:pStyle w:val="Akapitzlist"/>
        <w:numPr>
          <w:ilvl w:val="0"/>
          <w:numId w:val="12"/>
        </w:numPr>
        <w:spacing w:line="360" w:lineRule="auto"/>
        <w:jc w:val="both"/>
      </w:pPr>
      <w:r>
        <w:t xml:space="preserve"> </w:t>
      </w:r>
      <w:r>
        <w:rPr>
          <w:b/>
          <w:bCs/>
        </w:rPr>
        <w:t>zatwierdzenie</w:t>
      </w:r>
      <w:r>
        <w:rPr>
          <w:b/>
          <w:bCs/>
        </w:rPr>
        <w:t xml:space="preserve"> miejsca i zakresu praktyk</w:t>
      </w:r>
      <w:r>
        <w:t xml:space="preserve"> (załącznik nr 1)</w:t>
      </w:r>
      <w:r>
        <w:t>,</w:t>
      </w:r>
    </w:p>
    <w:p w14:paraId="2F6800DD" w14:textId="77777777" w:rsidR="009A4DD7" w:rsidRDefault="00331E49">
      <w:pPr>
        <w:pStyle w:val="Akapitzlist"/>
        <w:numPr>
          <w:ilvl w:val="0"/>
          <w:numId w:val="12"/>
        </w:numPr>
        <w:spacing w:line="360" w:lineRule="auto"/>
        <w:jc w:val="both"/>
      </w:pPr>
      <w:r>
        <w:t xml:space="preserve"> </w:t>
      </w:r>
      <w:r>
        <w:rPr>
          <w:b/>
          <w:bCs/>
          <w:lang w:val="fr-FR"/>
        </w:rPr>
        <w:t>dokument po</w:t>
      </w:r>
      <w:proofErr w:type="spellStart"/>
      <w:r>
        <w:rPr>
          <w:b/>
          <w:bCs/>
        </w:rPr>
        <w:t>świadczający</w:t>
      </w:r>
      <w:proofErr w:type="spellEnd"/>
      <w:r>
        <w:rPr>
          <w:b/>
          <w:bCs/>
        </w:rPr>
        <w:t xml:space="preserve"> posiadanie ubezpieczenia</w:t>
      </w:r>
      <w:r>
        <w:t xml:space="preserve"> od następstw nieszczęśliwych </w:t>
      </w:r>
      <w:proofErr w:type="spellStart"/>
      <w:r>
        <w:t>wypadk</w:t>
      </w:r>
      <w:proofErr w:type="spellEnd"/>
      <w:r>
        <w:rPr>
          <w:lang w:val="es-ES_tradnl"/>
        </w:rPr>
        <w:t>ó</w:t>
      </w:r>
      <w:r>
        <w:t xml:space="preserve">w (ubezpieczenie NNW) oraz od odpowiedzialności cywilnej za czynności studenta podejmowane w ramach praktyk </w:t>
      </w:r>
      <w:r>
        <w:t>(ubezpieczenie OC).</w:t>
      </w:r>
    </w:p>
    <w:p w14:paraId="43F5EC83" w14:textId="77777777" w:rsidR="009A4DD7" w:rsidRDefault="00331E49">
      <w:pPr>
        <w:pStyle w:val="Akapitzlist"/>
        <w:numPr>
          <w:ilvl w:val="0"/>
          <w:numId w:val="13"/>
        </w:numPr>
        <w:spacing w:line="360" w:lineRule="auto"/>
        <w:jc w:val="both"/>
      </w:pPr>
      <w:r>
        <w:t xml:space="preserve">Po zatwierdzeniu przez koordynatora praktyk miejsca i zakresu praktyk oraz posiadania przez studenta ubezpieczenia NNW i OC, student wypełnia </w:t>
      </w:r>
      <w:r>
        <w:rPr>
          <w:b/>
          <w:bCs/>
        </w:rPr>
        <w:t>umowę o organizację obowiązkowej praktyki zawodowej student</w:t>
      </w:r>
      <w:r>
        <w:rPr>
          <w:b/>
          <w:bCs/>
          <w:lang w:val="es-ES_tradnl"/>
        </w:rPr>
        <w:t>ó</w:t>
      </w:r>
      <w:r>
        <w:rPr>
          <w:b/>
          <w:bCs/>
        </w:rPr>
        <w:t>w Akademii Medycznych i Społecznyc</w:t>
      </w:r>
      <w:r>
        <w:rPr>
          <w:b/>
          <w:bCs/>
        </w:rPr>
        <w:t xml:space="preserve">h Nauk Stosowanych w Elblągu </w:t>
      </w:r>
      <w:r>
        <w:t xml:space="preserve">(załącznik nr 2) i przedstawia do podpisu Dziekanowi Wydziału Administracji i Nauk Społecznych,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</w:t>
      </w:r>
      <w:proofErr w:type="spellEnd"/>
      <w:r>
        <w:t xml:space="preserve"> akceptuje i podpisuje umowę w imieniu Uczelni.</w:t>
      </w:r>
    </w:p>
    <w:p w14:paraId="4C7F2958" w14:textId="3C301EFE" w:rsidR="009A4DD7" w:rsidRDefault="00331E49">
      <w:pPr>
        <w:pStyle w:val="Akapitzlist"/>
        <w:numPr>
          <w:ilvl w:val="0"/>
          <w:numId w:val="10"/>
        </w:numPr>
        <w:spacing w:line="360" w:lineRule="auto"/>
        <w:jc w:val="both"/>
        <w:rPr>
          <w:b/>
          <w:bCs/>
        </w:rPr>
      </w:pPr>
      <w:r>
        <w:lastRenderedPageBreak/>
        <w:t>Dokumenty</w:t>
      </w:r>
      <w:r>
        <w:t>,</w:t>
      </w:r>
      <w:r>
        <w:t xml:space="preserve"> </w:t>
      </w:r>
      <w:r>
        <w:t>o jakich mowa w § 3 ust. 4,</w:t>
      </w:r>
      <w:r>
        <w:t xml:space="preserve"> studenc</w:t>
      </w:r>
      <w:r>
        <w:t xml:space="preserve">i powinni przekazać koordynatorowi praktyk </w:t>
      </w:r>
      <w:r>
        <w:t>najpóźniej</w:t>
      </w:r>
      <w:r>
        <w:t xml:space="preserve"> na dwa tygodnie przed </w:t>
      </w:r>
      <w:r>
        <w:t xml:space="preserve">terminem w którym powinno nastąpić </w:t>
      </w:r>
      <w:r>
        <w:t>rozpoczęcie</w:t>
      </w:r>
      <w:r>
        <w:t xml:space="preserve"> praktyki.</w:t>
      </w:r>
    </w:p>
    <w:p w14:paraId="4561E0F2" w14:textId="77777777" w:rsidR="009A4DD7" w:rsidRDefault="00331E49">
      <w:pPr>
        <w:pStyle w:val="Akapitzlist"/>
        <w:numPr>
          <w:ilvl w:val="0"/>
          <w:numId w:val="10"/>
        </w:numPr>
        <w:spacing w:line="360" w:lineRule="auto"/>
        <w:jc w:val="both"/>
      </w:pPr>
      <w:r>
        <w:rPr>
          <w:b/>
          <w:bCs/>
          <w:u w:val="single"/>
        </w:rPr>
        <w:t>Po odbyciu praktyk</w:t>
      </w:r>
      <w:r>
        <w:t xml:space="preserve"> student składa do koordynatora praktyk:</w:t>
      </w:r>
    </w:p>
    <w:p w14:paraId="56FF84CC" w14:textId="77777777" w:rsidR="009A4DD7" w:rsidRDefault="00331E49">
      <w:pPr>
        <w:pStyle w:val="Akapitzlist"/>
        <w:numPr>
          <w:ilvl w:val="0"/>
          <w:numId w:val="15"/>
        </w:numPr>
        <w:spacing w:line="360" w:lineRule="auto"/>
        <w:ind w:right="48"/>
        <w:jc w:val="both"/>
      </w:pPr>
      <w:r>
        <w:t>dziennik praktyk  (załącznik nr 3)</w:t>
      </w:r>
      <w:r>
        <w:t>,</w:t>
      </w:r>
    </w:p>
    <w:p w14:paraId="23965AA1" w14:textId="6A8D8D96" w:rsidR="009A4DD7" w:rsidRDefault="00331E49">
      <w:pPr>
        <w:pStyle w:val="Akapitzlist"/>
        <w:numPr>
          <w:ilvl w:val="0"/>
          <w:numId w:val="15"/>
        </w:numPr>
        <w:spacing w:line="360" w:lineRule="auto"/>
        <w:ind w:right="48"/>
        <w:jc w:val="both"/>
      </w:pPr>
      <w:r>
        <w:t xml:space="preserve">zaświadczenie o </w:t>
      </w:r>
      <w:r>
        <w:t>zrealizowanych praktykach (załącznik nr 4)</w:t>
      </w:r>
      <w:r>
        <w:t>.</w:t>
      </w:r>
    </w:p>
    <w:p w14:paraId="5A1FA821" w14:textId="77777777" w:rsidR="009A4DD7" w:rsidRDefault="00331E49">
      <w:pPr>
        <w:pStyle w:val="Akapitzlist"/>
        <w:numPr>
          <w:ilvl w:val="0"/>
          <w:numId w:val="16"/>
        </w:numPr>
        <w:spacing w:line="360" w:lineRule="auto"/>
        <w:ind w:right="48"/>
        <w:jc w:val="both"/>
      </w:pPr>
      <w:r>
        <w:t xml:space="preserve">Praktyki podlegają hospitacji, </w:t>
      </w:r>
      <w:proofErr w:type="spellStart"/>
      <w:r>
        <w:t>wz</w:t>
      </w:r>
      <w:proofErr w:type="spellEnd"/>
      <w:r>
        <w:rPr>
          <w:lang w:val="es-ES_tradnl"/>
        </w:rPr>
        <w:t>ó</w:t>
      </w:r>
      <w:r>
        <w:t>r arkusza hospitacji praktyki studenckiej stanowi załącznik nr 6 i 7.</w:t>
      </w:r>
    </w:p>
    <w:p w14:paraId="0B81EB6F" w14:textId="77777777" w:rsidR="009A4DD7" w:rsidRDefault="009A4DD7">
      <w:pPr>
        <w:spacing w:line="360" w:lineRule="auto"/>
      </w:pPr>
    </w:p>
    <w:p w14:paraId="1231B4F4" w14:textId="77777777" w:rsidR="009A4DD7" w:rsidRDefault="009A4DD7">
      <w:pPr>
        <w:spacing w:line="360" w:lineRule="auto"/>
      </w:pPr>
    </w:p>
    <w:p w14:paraId="17F7ADE3" w14:textId="77777777" w:rsidR="009A4DD7" w:rsidRDefault="00331E49">
      <w:pPr>
        <w:spacing w:line="360" w:lineRule="auto"/>
        <w:jc w:val="center"/>
        <w:rPr>
          <w:color w:val="FF0000"/>
          <w:u w:color="FF0000"/>
        </w:rPr>
      </w:pPr>
      <w:r>
        <w:rPr>
          <w:b/>
          <w:bCs/>
        </w:rPr>
        <w:t>§ 4</w:t>
      </w:r>
    </w:p>
    <w:p w14:paraId="13D6AE9D" w14:textId="77777777" w:rsidR="009A4DD7" w:rsidRDefault="00331E49">
      <w:pPr>
        <w:spacing w:line="360" w:lineRule="auto"/>
        <w:jc w:val="center"/>
        <w:rPr>
          <w:b/>
          <w:bCs/>
        </w:rPr>
      </w:pPr>
      <w:proofErr w:type="spellStart"/>
      <w:r>
        <w:rPr>
          <w:b/>
          <w:bCs/>
        </w:rPr>
        <w:t>Zaliczenie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praktyk</w:t>
      </w:r>
      <w:proofErr w:type="spellEnd"/>
    </w:p>
    <w:p w14:paraId="2DF58C03" w14:textId="14BA6F80" w:rsidR="009A4DD7" w:rsidRDefault="00331E49">
      <w:pPr>
        <w:pStyle w:val="Akapitzlist"/>
        <w:numPr>
          <w:ilvl w:val="0"/>
          <w:numId w:val="18"/>
        </w:numPr>
        <w:spacing w:line="360" w:lineRule="auto"/>
        <w:jc w:val="both"/>
      </w:pPr>
      <w:r>
        <w:t xml:space="preserve">Zaliczenie praktyki studenckiej następuje w wyniku oceny dokonanej przez </w:t>
      </w:r>
      <w:r>
        <w:t xml:space="preserve">koordynatora praktyk i opiekuna praktyk na podstawie zgromadzonej dokumentacji,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rą</w:t>
      </w:r>
      <w:proofErr w:type="spellEnd"/>
      <w:r>
        <w:t xml:space="preserve"> </w:t>
      </w:r>
      <w:r>
        <w:t xml:space="preserve">student jest zobowiązany </w:t>
      </w:r>
      <w:r>
        <w:t xml:space="preserve">dostarczyć </w:t>
      </w:r>
      <w:r>
        <w:t>zgodnie z § 3 ust. 4 i 7</w:t>
      </w:r>
      <w:r>
        <w:t xml:space="preserve">, </w:t>
      </w:r>
      <w:r>
        <w:t>oraz na podstawie odpowiedzi ustnej z zakresu merytorycznie odpowiadającego wybranym modułom zajęć do</w:t>
      </w:r>
      <w:r>
        <w:t xml:space="preserve"> wyboru. Ostatecznego zaliczenia praktyki dokonuje koordynator z ramienia uczelni i odnotowuje to w dokumentacji dotyczącej przebiegu </w:t>
      </w:r>
      <w:proofErr w:type="spellStart"/>
      <w:r>
        <w:t>studi</w:t>
      </w:r>
      <w:proofErr w:type="spellEnd"/>
      <w:r>
        <w:rPr>
          <w:lang w:val="es-ES_tradnl"/>
        </w:rPr>
        <w:t>ó</w:t>
      </w:r>
      <w:r>
        <w:t>w.</w:t>
      </w:r>
    </w:p>
    <w:p w14:paraId="400913CD" w14:textId="6C8CABF9" w:rsidR="009A4DD7" w:rsidRDefault="00331E49">
      <w:pPr>
        <w:pStyle w:val="Akapitzlist"/>
        <w:numPr>
          <w:ilvl w:val="0"/>
          <w:numId w:val="18"/>
        </w:numPr>
        <w:spacing w:line="360" w:lineRule="auto"/>
        <w:jc w:val="both"/>
      </w:pPr>
      <w:r>
        <w:t xml:space="preserve">Koordynator praktyk ma prawo zaliczyć studentowi jedynie część praktyki, jeśli wykonywanie pracy i powierzonych </w:t>
      </w:r>
      <w:proofErr w:type="spellStart"/>
      <w:r>
        <w:t>o</w:t>
      </w:r>
      <w:r>
        <w:t>bowiązk</w:t>
      </w:r>
      <w:proofErr w:type="spellEnd"/>
      <w:r>
        <w:rPr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trakcie praktyki trwało mniej niż 3 miesiące (300 godzin) bądź wykonywane przez studenta czynności zawodowe nie pokryły się ze wszystkimi efektami uczenia się,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re </w:t>
      </w:r>
      <w:r>
        <w:t>powinien</w:t>
      </w:r>
      <w:r>
        <w:t xml:space="preserve"> osiągnąć w wyniku odbycia praktyki.</w:t>
      </w:r>
    </w:p>
    <w:p w14:paraId="3749689B" w14:textId="77777777" w:rsidR="009A4DD7" w:rsidRDefault="00331E49">
      <w:pPr>
        <w:pStyle w:val="Akapitzlist"/>
        <w:numPr>
          <w:ilvl w:val="0"/>
          <w:numId w:val="18"/>
        </w:numPr>
        <w:spacing w:line="360" w:lineRule="auto"/>
        <w:jc w:val="both"/>
        <w:rPr>
          <w:lang w:val="nl-NL"/>
        </w:rPr>
      </w:pPr>
      <w:r>
        <w:rPr>
          <w:lang w:val="nl-NL"/>
        </w:rPr>
        <w:t>Spos</w:t>
      </w:r>
      <w:r>
        <w:rPr>
          <w:lang w:val="es-ES_tradnl"/>
        </w:rPr>
        <w:t>ó</w:t>
      </w:r>
      <w:r>
        <w:t>b zaliczenia: zaliczen</w:t>
      </w:r>
      <w:r>
        <w:t>ie z oceną</w:t>
      </w:r>
      <w:r>
        <w:t>.</w:t>
      </w:r>
    </w:p>
    <w:p w14:paraId="163EC094" w14:textId="77777777" w:rsidR="009A4DD7" w:rsidRDefault="00331E49">
      <w:pPr>
        <w:pStyle w:val="Akapitzlist"/>
        <w:numPr>
          <w:ilvl w:val="0"/>
          <w:numId w:val="18"/>
        </w:numPr>
        <w:spacing w:line="360" w:lineRule="auto"/>
        <w:jc w:val="both"/>
      </w:pPr>
      <w:r>
        <w:t xml:space="preserve">Formy zaliczenia: </w:t>
      </w:r>
    </w:p>
    <w:p w14:paraId="006E9F13" w14:textId="04622155" w:rsidR="009A4DD7" w:rsidRDefault="00331E49">
      <w:pPr>
        <w:pStyle w:val="Akapitzlist"/>
        <w:spacing w:line="360" w:lineRule="auto"/>
        <w:ind w:left="360"/>
        <w:jc w:val="both"/>
      </w:pPr>
      <w:r>
        <w:t>1) realizacja zleconych praktykantowi zadań zapewniających uzyskanie efekt</w:t>
      </w:r>
      <w:r>
        <w:rPr>
          <w:lang w:val="es-ES_tradnl"/>
        </w:rPr>
        <w:t>ó</w:t>
      </w:r>
      <w:r>
        <w:t>w uczenia się określonych w programie</w:t>
      </w:r>
      <w:r>
        <w:t>,</w:t>
      </w:r>
    </w:p>
    <w:p w14:paraId="2ED93CF2" w14:textId="77777777" w:rsidR="009A4DD7" w:rsidRDefault="00331E49">
      <w:pPr>
        <w:pStyle w:val="Akapitzlist"/>
        <w:spacing w:line="360" w:lineRule="auto"/>
        <w:ind w:left="360"/>
        <w:jc w:val="both"/>
      </w:pPr>
      <w:r>
        <w:t>2) rozmowa końcowa z koordynatorem praktyk - udzielenie pozytywnej odpowiedzi na co najmniej dwa z trzech pyta</w:t>
      </w:r>
      <w:r>
        <w:t>ń postawionych przez koordynatora dotyczących realizowanych przez studenta zadań</w:t>
      </w:r>
      <w:r>
        <w:t>.</w:t>
      </w:r>
    </w:p>
    <w:p w14:paraId="5F03EDB9" w14:textId="77777777" w:rsidR="009A4DD7" w:rsidRDefault="00331E49">
      <w:pPr>
        <w:pStyle w:val="Akapitzlist"/>
        <w:numPr>
          <w:ilvl w:val="0"/>
          <w:numId w:val="18"/>
        </w:numPr>
        <w:spacing w:line="360" w:lineRule="auto"/>
        <w:jc w:val="both"/>
      </w:pPr>
      <w:r>
        <w:t>Kryteria oceny i zaliczenia praktyk są określone w sylabusach i dziennikach praktyk.</w:t>
      </w:r>
    </w:p>
    <w:p w14:paraId="34C3C76F" w14:textId="77777777" w:rsidR="009A4DD7" w:rsidRDefault="00331E49">
      <w:pPr>
        <w:pStyle w:val="Akapitzlist"/>
        <w:numPr>
          <w:ilvl w:val="0"/>
          <w:numId w:val="18"/>
        </w:numPr>
        <w:spacing w:line="360" w:lineRule="auto"/>
        <w:jc w:val="both"/>
      </w:pPr>
      <w:r>
        <w:t>Dokumenty potwierdzające zaliczenie praktyki są archiwizowane w aktach osobowych  student</w:t>
      </w:r>
      <w:r>
        <w:t>a.</w:t>
      </w:r>
    </w:p>
    <w:p w14:paraId="55C6BACD" w14:textId="77777777" w:rsidR="009A4DD7" w:rsidRDefault="00331E49">
      <w:pPr>
        <w:pStyle w:val="Akapitzlist"/>
        <w:spacing w:line="360" w:lineRule="auto"/>
        <w:jc w:val="center"/>
        <w:rPr>
          <w:b/>
          <w:bCs/>
        </w:rPr>
      </w:pPr>
      <w:r>
        <w:rPr>
          <w:b/>
          <w:bCs/>
        </w:rPr>
        <w:t>§ 5</w:t>
      </w:r>
    </w:p>
    <w:p w14:paraId="43F91D45" w14:textId="77777777" w:rsidR="009A4DD7" w:rsidRDefault="009A4DD7">
      <w:pPr>
        <w:spacing w:line="360" w:lineRule="auto"/>
        <w:jc w:val="center"/>
        <w:rPr>
          <w:b/>
          <w:bCs/>
        </w:rPr>
      </w:pPr>
    </w:p>
    <w:p w14:paraId="46E4AEE4" w14:textId="77777777" w:rsidR="009A4DD7" w:rsidRDefault="00331E49">
      <w:pPr>
        <w:pStyle w:val="Nagwek5"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Postanowienia końcowe</w:t>
      </w:r>
    </w:p>
    <w:p w14:paraId="4E163DF7" w14:textId="77777777" w:rsidR="009A4DD7" w:rsidRDefault="009A4DD7">
      <w:pPr>
        <w:spacing w:line="360" w:lineRule="auto"/>
        <w:jc w:val="both"/>
        <w:outlineLvl w:val="0"/>
        <w:rPr>
          <w:color w:val="FF0000"/>
          <w:u w:val="single" w:color="FF0000"/>
        </w:rPr>
      </w:pPr>
    </w:p>
    <w:p w14:paraId="4653FE1A" w14:textId="77777777" w:rsidR="009A4DD7" w:rsidRDefault="00331E49">
      <w:pPr>
        <w:pStyle w:val="Akapitzlist"/>
        <w:numPr>
          <w:ilvl w:val="0"/>
          <w:numId w:val="20"/>
        </w:numPr>
        <w:spacing w:line="360" w:lineRule="auto"/>
        <w:jc w:val="both"/>
      </w:pPr>
      <w:r>
        <w:t>W sprawach nieuregulowanych niniejszym Regulaminem i w kwestiach spornych decyzję podejmuje Rektor Akademii Medycznych i Społecznych Nauk Stosowanych.</w:t>
      </w:r>
    </w:p>
    <w:p w14:paraId="1F480F54" w14:textId="77777777" w:rsidR="009A4DD7" w:rsidRDefault="00331E49">
      <w:pPr>
        <w:pStyle w:val="Akapitzlist"/>
        <w:numPr>
          <w:ilvl w:val="0"/>
          <w:numId w:val="20"/>
        </w:numPr>
        <w:spacing w:line="360" w:lineRule="auto"/>
        <w:jc w:val="both"/>
      </w:pPr>
      <w:r>
        <w:t>Regulamin wchodzi w życie z dniem 25 lutego 2022 r.</w:t>
      </w:r>
    </w:p>
    <w:p w14:paraId="2A80C1DD" w14:textId="77777777" w:rsidR="009A4DD7" w:rsidRDefault="009A4DD7">
      <w:pPr>
        <w:spacing w:line="360" w:lineRule="auto"/>
      </w:pPr>
    </w:p>
    <w:p w14:paraId="289A058A" w14:textId="77777777" w:rsidR="009A4DD7" w:rsidRDefault="009A4DD7">
      <w:pPr>
        <w:spacing w:line="360" w:lineRule="auto"/>
      </w:pPr>
    </w:p>
    <w:p w14:paraId="37D35933" w14:textId="77777777" w:rsidR="009A4DD7" w:rsidRDefault="009A4DD7">
      <w:pPr>
        <w:spacing w:line="360" w:lineRule="auto"/>
      </w:pPr>
    </w:p>
    <w:p w14:paraId="4211B9BE" w14:textId="77777777" w:rsidR="009A4DD7" w:rsidRDefault="009A4DD7">
      <w:pPr>
        <w:spacing w:line="360" w:lineRule="auto"/>
      </w:pPr>
    </w:p>
    <w:p w14:paraId="3D0F7B0D" w14:textId="77777777" w:rsidR="009A4DD7" w:rsidRDefault="009A4DD7">
      <w:pPr>
        <w:spacing w:line="360" w:lineRule="auto"/>
      </w:pPr>
    </w:p>
    <w:p w14:paraId="15F07113" w14:textId="77777777" w:rsidR="009A4DD7" w:rsidRDefault="009A4DD7">
      <w:pPr>
        <w:spacing w:line="360" w:lineRule="auto"/>
      </w:pPr>
    </w:p>
    <w:p w14:paraId="442EA717" w14:textId="77777777" w:rsidR="009A4DD7" w:rsidRDefault="009A4DD7">
      <w:pPr>
        <w:spacing w:line="360" w:lineRule="auto"/>
      </w:pPr>
    </w:p>
    <w:p w14:paraId="4CCCF83E" w14:textId="77777777" w:rsidR="009A4DD7" w:rsidRDefault="009A4DD7">
      <w:pPr>
        <w:spacing w:line="360" w:lineRule="auto"/>
      </w:pPr>
    </w:p>
    <w:p w14:paraId="6E5C4906" w14:textId="77777777" w:rsidR="009A4DD7" w:rsidRDefault="00331E49">
      <w:pPr>
        <w:spacing w:line="360" w:lineRule="auto"/>
      </w:pPr>
      <w:proofErr w:type="spellStart"/>
      <w:r>
        <w:t>Wykaz</w:t>
      </w:r>
      <w:proofErr w:type="spellEnd"/>
      <w:r>
        <w:t xml:space="preserve"> </w:t>
      </w:r>
      <w:proofErr w:type="spellStart"/>
      <w:r>
        <w:t>załą</w:t>
      </w:r>
      <w:r>
        <w:t>cznik</w:t>
      </w:r>
      <w:proofErr w:type="spellEnd"/>
      <w:r>
        <w:rPr>
          <w:lang w:val="es-ES_tradnl"/>
        </w:rPr>
        <w:t>ó</w:t>
      </w:r>
      <w:r>
        <w:t>w:</w:t>
      </w:r>
    </w:p>
    <w:p w14:paraId="656A5799" w14:textId="77777777" w:rsidR="009A4DD7" w:rsidRDefault="009A4DD7">
      <w:pPr>
        <w:spacing w:line="360" w:lineRule="auto"/>
      </w:pPr>
    </w:p>
    <w:p w14:paraId="3BAF827E" w14:textId="77777777" w:rsidR="009A4DD7" w:rsidRDefault="00331E49">
      <w:pPr>
        <w:spacing w:line="360" w:lineRule="auto"/>
      </w:pPr>
      <w:proofErr w:type="spellStart"/>
      <w:r>
        <w:t>Załącznik</w:t>
      </w:r>
      <w:proofErr w:type="spellEnd"/>
      <w:r>
        <w:t xml:space="preserve"> 1. </w:t>
      </w:r>
      <w:proofErr w:type="spellStart"/>
      <w:r>
        <w:t>Druk</w:t>
      </w:r>
      <w:proofErr w:type="spellEnd"/>
      <w:r>
        <w:t xml:space="preserve"> </w:t>
      </w:r>
      <w:proofErr w:type="spellStart"/>
      <w:r>
        <w:t>zatwierdzenia</w:t>
      </w:r>
      <w:proofErr w:type="spellEnd"/>
      <w:r>
        <w:t xml:space="preserve"> </w:t>
      </w:r>
      <w:proofErr w:type="spellStart"/>
      <w:r>
        <w:t>miejsca</w:t>
      </w:r>
      <w:proofErr w:type="spellEnd"/>
      <w:r>
        <w:t xml:space="preserve"> </w:t>
      </w:r>
      <w:proofErr w:type="spellStart"/>
      <w:r>
        <w:t>praktyk</w:t>
      </w:r>
      <w:proofErr w:type="spellEnd"/>
    </w:p>
    <w:p w14:paraId="572DE38E" w14:textId="77777777" w:rsidR="009A4DD7" w:rsidRDefault="00331E49">
      <w:pPr>
        <w:spacing w:line="360" w:lineRule="auto"/>
      </w:pPr>
      <w:proofErr w:type="spellStart"/>
      <w:r>
        <w:t>Załącznik</w:t>
      </w:r>
      <w:proofErr w:type="spellEnd"/>
      <w:r>
        <w:t xml:space="preserve"> 2. </w:t>
      </w:r>
      <w:proofErr w:type="spellStart"/>
      <w:r>
        <w:t>Umowa</w:t>
      </w:r>
      <w:proofErr w:type="spellEnd"/>
      <w:r>
        <w:t xml:space="preserve"> o </w:t>
      </w:r>
      <w:proofErr w:type="spellStart"/>
      <w:r>
        <w:t>praktykę</w:t>
      </w:r>
      <w:proofErr w:type="spellEnd"/>
    </w:p>
    <w:p w14:paraId="167F98E1" w14:textId="77777777" w:rsidR="009A4DD7" w:rsidRDefault="00331E49">
      <w:pPr>
        <w:spacing w:line="360" w:lineRule="auto"/>
      </w:pPr>
      <w:proofErr w:type="spellStart"/>
      <w:r>
        <w:t>Załącznik</w:t>
      </w:r>
      <w:proofErr w:type="spellEnd"/>
      <w:r>
        <w:t xml:space="preserve"> 3. </w:t>
      </w:r>
      <w:proofErr w:type="spellStart"/>
      <w:r>
        <w:t>Dziennik</w:t>
      </w:r>
      <w:proofErr w:type="spellEnd"/>
      <w:r>
        <w:t xml:space="preserve"> </w:t>
      </w:r>
      <w:proofErr w:type="spellStart"/>
      <w:r>
        <w:t>praktyk</w:t>
      </w:r>
      <w:proofErr w:type="spellEnd"/>
      <w:r>
        <w:t xml:space="preserve"> </w:t>
      </w:r>
      <w:proofErr w:type="spellStart"/>
      <w:r>
        <w:t>zawodowych</w:t>
      </w:r>
      <w:proofErr w:type="spellEnd"/>
      <w:r>
        <w:t xml:space="preserve"> </w:t>
      </w:r>
    </w:p>
    <w:p w14:paraId="38189E7F" w14:textId="77777777" w:rsidR="009A4DD7" w:rsidRDefault="00331E49">
      <w:pPr>
        <w:spacing w:line="360" w:lineRule="auto"/>
      </w:pPr>
      <w:proofErr w:type="spellStart"/>
      <w:r>
        <w:t>Załącznik</w:t>
      </w:r>
      <w:proofErr w:type="spellEnd"/>
      <w:r>
        <w:t xml:space="preserve"> 4. </w:t>
      </w:r>
      <w:proofErr w:type="spellStart"/>
      <w:r>
        <w:t>Zaświadczenie</w:t>
      </w:r>
      <w:proofErr w:type="spellEnd"/>
      <w:r>
        <w:t xml:space="preserve"> o </w:t>
      </w:r>
      <w:proofErr w:type="spellStart"/>
      <w:r>
        <w:t>zrealizowanych</w:t>
      </w:r>
      <w:proofErr w:type="spellEnd"/>
      <w:r>
        <w:t xml:space="preserve"> </w:t>
      </w:r>
      <w:proofErr w:type="spellStart"/>
      <w:r>
        <w:t>praktykach</w:t>
      </w:r>
      <w:proofErr w:type="spellEnd"/>
    </w:p>
    <w:p w14:paraId="23852ECD" w14:textId="77777777" w:rsidR="009A4DD7" w:rsidRDefault="00331E49">
      <w:pPr>
        <w:spacing w:line="360" w:lineRule="auto"/>
      </w:pPr>
      <w:proofErr w:type="spellStart"/>
      <w:r>
        <w:t>Załącznik</w:t>
      </w:r>
      <w:proofErr w:type="spellEnd"/>
      <w:r>
        <w:t xml:space="preserve"> 5. </w:t>
      </w:r>
      <w:proofErr w:type="spellStart"/>
      <w:r>
        <w:t>Protokół</w:t>
      </w:r>
      <w:proofErr w:type="spellEnd"/>
      <w:r>
        <w:t xml:space="preserve"> z </w:t>
      </w:r>
      <w:proofErr w:type="spellStart"/>
      <w:r>
        <w:t>hospitacji</w:t>
      </w:r>
      <w:proofErr w:type="spellEnd"/>
      <w:r>
        <w:t xml:space="preserve"> </w:t>
      </w:r>
      <w:proofErr w:type="spellStart"/>
      <w:r>
        <w:t>praktyk</w:t>
      </w:r>
      <w:proofErr w:type="spellEnd"/>
      <w:r>
        <w:t xml:space="preserve"> </w:t>
      </w:r>
      <w:proofErr w:type="spellStart"/>
      <w:r>
        <w:t>studenckich</w:t>
      </w:r>
      <w:proofErr w:type="spellEnd"/>
      <w:r>
        <w:t xml:space="preserve"> </w:t>
      </w:r>
    </w:p>
    <w:p w14:paraId="47613EF2" w14:textId="51AA1DAA" w:rsidR="009A4DD7" w:rsidRDefault="00331E49">
      <w:pPr>
        <w:spacing w:line="360" w:lineRule="auto"/>
      </w:pPr>
      <w:proofErr w:type="spellStart"/>
      <w:r>
        <w:t>Załącznik</w:t>
      </w:r>
      <w:proofErr w:type="spellEnd"/>
      <w:r>
        <w:t xml:space="preserve"> 6. </w:t>
      </w:r>
      <w:proofErr w:type="spellStart"/>
      <w:r>
        <w:t>Ar</w:t>
      </w:r>
      <w:r>
        <w:t>kusz</w:t>
      </w:r>
      <w:proofErr w:type="spellEnd"/>
      <w:r>
        <w:t xml:space="preserve"> </w:t>
      </w:r>
      <w:proofErr w:type="spellStart"/>
      <w:r>
        <w:t>hospitacji</w:t>
      </w:r>
      <w:bookmarkEnd w:id="0"/>
      <w:proofErr w:type="spellEnd"/>
    </w:p>
    <w:p w14:paraId="0640DBED" w14:textId="287C963D" w:rsidR="0069763A" w:rsidRDefault="0069763A">
      <w:pPr>
        <w:spacing w:line="360" w:lineRule="auto"/>
      </w:pPr>
      <w:proofErr w:type="spellStart"/>
      <w:r>
        <w:t>Załącznik</w:t>
      </w:r>
      <w:proofErr w:type="spellEnd"/>
      <w:r>
        <w:t xml:space="preserve"> 7. </w:t>
      </w:r>
      <w:proofErr w:type="spellStart"/>
      <w:r>
        <w:t>Potwierdzenie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zakład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stażu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psychologa</w:t>
      </w:r>
      <w:proofErr w:type="spellEnd"/>
      <w:r>
        <w:t xml:space="preserve"> – </w:t>
      </w:r>
      <w:proofErr w:type="spellStart"/>
      <w:r>
        <w:t>opiekuna</w:t>
      </w:r>
      <w:proofErr w:type="spellEnd"/>
      <w:r>
        <w:t xml:space="preserve"> </w:t>
      </w:r>
      <w:proofErr w:type="spellStart"/>
      <w:r>
        <w:t>praktyki</w:t>
      </w:r>
      <w:proofErr w:type="spellEnd"/>
      <w:r>
        <w:t xml:space="preserve"> </w:t>
      </w:r>
      <w:proofErr w:type="spellStart"/>
      <w:r>
        <w:t>zawodowej</w:t>
      </w:r>
      <w:proofErr w:type="spellEnd"/>
    </w:p>
    <w:sectPr w:rsidR="0069763A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11D1C" w14:textId="77777777" w:rsidR="00331E49" w:rsidRDefault="00331E49">
      <w:r>
        <w:separator/>
      </w:r>
    </w:p>
  </w:endnote>
  <w:endnote w:type="continuationSeparator" w:id="0">
    <w:p w14:paraId="3B2B4AEB" w14:textId="77777777" w:rsidR="00331E49" w:rsidRDefault="0033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4D2B" w14:textId="77777777" w:rsidR="009A4DD7" w:rsidRDefault="00331E49">
    <w:pPr>
      <w:pStyle w:val="Stopk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AC0CF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E097" w14:textId="77777777" w:rsidR="00331E49" w:rsidRDefault="00331E49">
      <w:r>
        <w:separator/>
      </w:r>
    </w:p>
  </w:footnote>
  <w:footnote w:type="continuationSeparator" w:id="0">
    <w:p w14:paraId="67169017" w14:textId="77777777" w:rsidR="00331E49" w:rsidRDefault="00331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8D2C" w14:textId="77777777" w:rsidR="009A4DD7" w:rsidRDefault="009A4DD7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B89"/>
    <w:multiLevelType w:val="hybridMultilevel"/>
    <w:tmpl w:val="9E443B0E"/>
    <w:styleLink w:val="Zaimportowanystyl1"/>
    <w:lvl w:ilvl="0" w:tplc="03A89B0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688582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7C2748">
      <w:start w:val="1"/>
      <w:numFmt w:val="lowerRoman"/>
      <w:lvlText w:val="%3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163536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74E640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9814EA">
      <w:start w:val="1"/>
      <w:numFmt w:val="lowerRoman"/>
      <w:lvlText w:val="%6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EEDCE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0848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346A0C">
      <w:start w:val="1"/>
      <w:numFmt w:val="lowerRoman"/>
      <w:lvlText w:val="%9."/>
      <w:lvlJc w:val="left"/>
      <w:pPr>
        <w:ind w:left="604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B35075"/>
    <w:multiLevelType w:val="hybridMultilevel"/>
    <w:tmpl w:val="9E443B0E"/>
    <w:numStyleLink w:val="Zaimportowanystyl1"/>
  </w:abstractNum>
  <w:abstractNum w:abstractNumId="2" w15:restartNumberingAfterBreak="0">
    <w:nsid w:val="0AFD4706"/>
    <w:multiLevelType w:val="hybridMultilevel"/>
    <w:tmpl w:val="450424EC"/>
    <w:numStyleLink w:val="Zaimportowanystyl5"/>
  </w:abstractNum>
  <w:abstractNum w:abstractNumId="3" w15:restartNumberingAfterBreak="0">
    <w:nsid w:val="295434C4"/>
    <w:multiLevelType w:val="hybridMultilevel"/>
    <w:tmpl w:val="F5E85D54"/>
    <w:styleLink w:val="Zaimportowanystyl2"/>
    <w:lvl w:ilvl="0" w:tplc="F7306E7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706D5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E2C374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2E736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B24AC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E6D286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EF35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801D9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129F84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C84371"/>
    <w:multiLevelType w:val="hybridMultilevel"/>
    <w:tmpl w:val="0A0257E2"/>
    <w:styleLink w:val="Zaimportowanystyl4"/>
    <w:lvl w:ilvl="0" w:tplc="0C848AB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30977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A46F8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404F1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78B7B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5CFF4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E6F7C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00523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C944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040419D"/>
    <w:multiLevelType w:val="hybridMultilevel"/>
    <w:tmpl w:val="C23C17A2"/>
    <w:styleLink w:val="Zaimportowanystyl8"/>
    <w:lvl w:ilvl="0" w:tplc="F3CEA7E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183880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783B46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FCD466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80025E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6AD5DE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F44BF4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48A16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9C114E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3F4416"/>
    <w:multiLevelType w:val="hybridMultilevel"/>
    <w:tmpl w:val="68C24400"/>
    <w:numStyleLink w:val="Zaimportowanystyl7"/>
  </w:abstractNum>
  <w:abstractNum w:abstractNumId="7" w15:restartNumberingAfterBreak="0">
    <w:nsid w:val="39150BD3"/>
    <w:multiLevelType w:val="hybridMultilevel"/>
    <w:tmpl w:val="11C2BCA4"/>
    <w:numStyleLink w:val="Zaimportowanystyl6"/>
  </w:abstractNum>
  <w:abstractNum w:abstractNumId="8" w15:restartNumberingAfterBreak="0">
    <w:nsid w:val="3D080F71"/>
    <w:multiLevelType w:val="hybridMultilevel"/>
    <w:tmpl w:val="450424EC"/>
    <w:styleLink w:val="Zaimportowanystyl5"/>
    <w:lvl w:ilvl="0" w:tplc="F9D06356">
      <w:start w:val="1"/>
      <w:numFmt w:val="decimal"/>
      <w:suff w:val="nothing"/>
      <w:lvlText w:val="%1)"/>
      <w:lvlJc w:val="left"/>
      <w:pPr>
        <w:tabs>
          <w:tab w:val="left" w:pos="426"/>
        </w:tabs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336FF74">
      <w:start w:val="1"/>
      <w:numFmt w:val="lowerLetter"/>
      <w:lvlText w:val="%2."/>
      <w:lvlJc w:val="left"/>
      <w:pPr>
        <w:tabs>
          <w:tab w:val="left" w:pos="426"/>
          <w:tab w:val="num" w:pos="1364"/>
        </w:tabs>
        <w:ind w:left="1582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985980">
      <w:start w:val="1"/>
      <w:numFmt w:val="lowerRoman"/>
      <w:lvlText w:val="%3."/>
      <w:lvlJc w:val="left"/>
      <w:pPr>
        <w:tabs>
          <w:tab w:val="left" w:pos="426"/>
          <w:tab w:val="num" w:pos="2084"/>
        </w:tabs>
        <w:ind w:left="2302" w:hanging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261776">
      <w:start w:val="1"/>
      <w:numFmt w:val="decimal"/>
      <w:lvlText w:val="%4."/>
      <w:lvlJc w:val="left"/>
      <w:pPr>
        <w:tabs>
          <w:tab w:val="left" w:pos="426"/>
          <w:tab w:val="num" w:pos="2804"/>
        </w:tabs>
        <w:ind w:left="3022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3867E1A">
      <w:start w:val="1"/>
      <w:numFmt w:val="lowerLetter"/>
      <w:lvlText w:val="%5."/>
      <w:lvlJc w:val="left"/>
      <w:pPr>
        <w:tabs>
          <w:tab w:val="left" w:pos="426"/>
          <w:tab w:val="num" w:pos="3524"/>
        </w:tabs>
        <w:ind w:left="3742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8867D0">
      <w:start w:val="1"/>
      <w:numFmt w:val="lowerRoman"/>
      <w:lvlText w:val="%6."/>
      <w:lvlJc w:val="left"/>
      <w:pPr>
        <w:tabs>
          <w:tab w:val="left" w:pos="426"/>
          <w:tab w:val="num" w:pos="4244"/>
        </w:tabs>
        <w:ind w:left="4462" w:hanging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02CEB6">
      <w:start w:val="1"/>
      <w:numFmt w:val="decimal"/>
      <w:lvlText w:val="%7."/>
      <w:lvlJc w:val="left"/>
      <w:pPr>
        <w:tabs>
          <w:tab w:val="left" w:pos="426"/>
          <w:tab w:val="num" w:pos="4964"/>
        </w:tabs>
        <w:ind w:left="5182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FDE453E">
      <w:start w:val="1"/>
      <w:numFmt w:val="lowerLetter"/>
      <w:lvlText w:val="%8."/>
      <w:lvlJc w:val="left"/>
      <w:pPr>
        <w:tabs>
          <w:tab w:val="left" w:pos="426"/>
          <w:tab w:val="num" w:pos="5684"/>
        </w:tabs>
        <w:ind w:left="5902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9C4D240">
      <w:start w:val="1"/>
      <w:numFmt w:val="lowerRoman"/>
      <w:lvlText w:val="%9."/>
      <w:lvlJc w:val="left"/>
      <w:pPr>
        <w:tabs>
          <w:tab w:val="left" w:pos="426"/>
          <w:tab w:val="num" w:pos="6404"/>
        </w:tabs>
        <w:ind w:left="6622" w:hanging="5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3E25540"/>
    <w:multiLevelType w:val="hybridMultilevel"/>
    <w:tmpl w:val="68C24400"/>
    <w:styleLink w:val="Zaimportowanystyl7"/>
    <w:lvl w:ilvl="0" w:tplc="052A65C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90F0B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8A5834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485A4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C0EA9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3C6EA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5AE5C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40186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74F86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78259D4"/>
    <w:multiLevelType w:val="hybridMultilevel"/>
    <w:tmpl w:val="C23C17A2"/>
    <w:numStyleLink w:val="Zaimportowanystyl8"/>
  </w:abstractNum>
  <w:abstractNum w:abstractNumId="11" w15:restartNumberingAfterBreak="0">
    <w:nsid w:val="58CA0504"/>
    <w:multiLevelType w:val="hybridMultilevel"/>
    <w:tmpl w:val="11C2BCA4"/>
    <w:styleLink w:val="Zaimportowanystyl6"/>
    <w:lvl w:ilvl="0" w:tplc="92AA11E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3ED5A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5A933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60AE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DEB5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F21E8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583C0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700B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6CD9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C0F62A1"/>
    <w:multiLevelType w:val="hybridMultilevel"/>
    <w:tmpl w:val="22567FD4"/>
    <w:styleLink w:val="Zaimportowanystyl3"/>
    <w:lvl w:ilvl="0" w:tplc="7F0A324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32EC8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703DA0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588D9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D668E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E236F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10B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365E9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4DB0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17646CE"/>
    <w:multiLevelType w:val="hybridMultilevel"/>
    <w:tmpl w:val="0A0257E2"/>
    <w:numStyleLink w:val="Zaimportowanystyl4"/>
  </w:abstractNum>
  <w:abstractNum w:abstractNumId="14" w15:restartNumberingAfterBreak="0">
    <w:nsid w:val="720509FA"/>
    <w:multiLevelType w:val="hybridMultilevel"/>
    <w:tmpl w:val="F5E85D54"/>
    <w:numStyleLink w:val="Zaimportowanystyl2"/>
  </w:abstractNum>
  <w:abstractNum w:abstractNumId="15" w15:restartNumberingAfterBreak="0">
    <w:nsid w:val="7F6B0055"/>
    <w:multiLevelType w:val="hybridMultilevel"/>
    <w:tmpl w:val="22567FD4"/>
    <w:numStyleLink w:val="Zaimportowanystyl3"/>
  </w:abstractNum>
  <w:num w:numId="1">
    <w:abstractNumId w:val="0"/>
  </w:num>
  <w:num w:numId="2">
    <w:abstractNumId w:val="1"/>
  </w:num>
  <w:num w:numId="3">
    <w:abstractNumId w:val="3"/>
  </w:num>
  <w:num w:numId="4">
    <w:abstractNumId w:val="14"/>
  </w:num>
  <w:num w:numId="5">
    <w:abstractNumId w:val="1"/>
    <w:lvlOverride w:ilvl="0">
      <w:startOverride w:val="8"/>
      <w:lvl w:ilvl="0" w:tplc="39DE80CC">
        <w:start w:val="8"/>
        <w:numFmt w:val="decimal"/>
        <w:lvlText w:val="%1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E8820CC">
        <w:start w:val="1"/>
        <w:numFmt w:val="lowerLetter"/>
        <w:lvlText w:val="%2."/>
        <w:lvlJc w:val="left"/>
        <w:pPr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BA878E0">
        <w:start w:val="1"/>
        <w:numFmt w:val="lowerRoman"/>
        <w:lvlText w:val="%3."/>
        <w:lvlJc w:val="left"/>
        <w:pPr>
          <w:ind w:left="1440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660434E">
        <w:start w:val="1"/>
        <w:numFmt w:val="decimal"/>
        <w:lvlText w:val="%4."/>
        <w:lvlJc w:val="left"/>
        <w:pPr>
          <w:ind w:left="2160" w:hanging="6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40EC448">
        <w:start w:val="1"/>
        <w:numFmt w:val="lowerLetter"/>
        <w:lvlText w:val="%5."/>
        <w:lvlJc w:val="left"/>
        <w:pPr>
          <w:ind w:left="288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F8AFE2C">
        <w:start w:val="1"/>
        <w:numFmt w:val="lowerRoman"/>
        <w:lvlText w:val="%6."/>
        <w:lvlJc w:val="left"/>
        <w:pPr>
          <w:ind w:left="3600" w:hanging="5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D6AE96A">
        <w:start w:val="1"/>
        <w:numFmt w:val="decimal"/>
        <w:lvlText w:val="%7."/>
        <w:lvlJc w:val="left"/>
        <w:pPr>
          <w:ind w:left="4320" w:hanging="6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6B0F888">
        <w:start w:val="1"/>
        <w:numFmt w:val="lowerLetter"/>
        <w:lvlText w:val="%8."/>
        <w:lvlJc w:val="left"/>
        <w:pPr>
          <w:ind w:left="5040" w:hanging="6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A0C8904">
        <w:start w:val="1"/>
        <w:numFmt w:val="lowerRoman"/>
        <w:lvlText w:val="%9."/>
        <w:lvlJc w:val="left"/>
        <w:pPr>
          <w:ind w:left="5760" w:hanging="5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2"/>
  </w:num>
  <w:num w:numId="7">
    <w:abstractNumId w:val="15"/>
  </w:num>
  <w:num w:numId="8">
    <w:abstractNumId w:val="4"/>
  </w:num>
  <w:num w:numId="9">
    <w:abstractNumId w:val="13"/>
  </w:num>
  <w:num w:numId="10">
    <w:abstractNumId w:val="13"/>
    <w:lvlOverride w:ilvl="0">
      <w:lvl w:ilvl="0" w:tplc="0AA823E2">
        <w:start w:val="1"/>
        <w:numFmt w:val="decimal"/>
        <w:lvlText w:val="%1."/>
        <w:lvlJc w:val="left"/>
        <w:pPr>
          <w:tabs>
            <w:tab w:val="left" w:pos="426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8D6490E">
        <w:start w:val="1"/>
        <w:numFmt w:val="lowerLetter"/>
        <w:lvlText w:val="%2."/>
        <w:lvlJc w:val="left"/>
        <w:pPr>
          <w:tabs>
            <w:tab w:val="left" w:pos="426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624460">
        <w:start w:val="1"/>
        <w:numFmt w:val="lowerRoman"/>
        <w:lvlText w:val="%3."/>
        <w:lvlJc w:val="left"/>
        <w:pPr>
          <w:tabs>
            <w:tab w:val="left" w:pos="426"/>
          </w:tabs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FAEAF2">
        <w:start w:val="1"/>
        <w:numFmt w:val="decimal"/>
        <w:lvlText w:val="%4."/>
        <w:lvlJc w:val="left"/>
        <w:pPr>
          <w:tabs>
            <w:tab w:val="left" w:pos="426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60C88A">
        <w:start w:val="1"/>
        <w:numFmt w:val="lowerLetter"/>
        <w:lvlText w:val="%5."/>
        <w:lvlJc w:val="left"/>
        <w:pPr>
          <w:tabs>
            <w:tab w:val="left" w:pos="426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B818B4">
        <w:start w:val="1"/>
        <w:numFmt w:val="lowerRoman"/>
        <w:lvlText w:val="%6."/>
        <w:lvlJc w:val="left"/>
        <w:pPr>
          <w:tabs>
            <w:tab w:val="left" w:pos="426"/>
          </w:tabs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4856A8">
        <w:start w:val="1"/>
        <w:numFmt w:val="decimal"/>
        <w:lvlText w:val="%7."/>
        <w:lvlJc w:val="left"/>
        <w:pPr>
          <w:tabs>
            <w:tab w:val="left" w:pos="426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44DBCA">
        <w:start w:val="1"/>
        <w:numFmt w:val="lowerLetter"/>
        <w:lvlText w:val="%8."/>
        <w:lvlJc w:val="left"/>
        <w:pPr>
          <w:tabs>
            <w:tab w:val="left" w:pos="426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7269694">
        <w:start w:val="1"/>
        <w:numFmt w:val="lowerRoman"/>
        <w:lvlText w:val="%9."/>
        <w:lvlJc w:val="left"/>
        <w:pPr>
          <w:tabs>
            <w:tab w:val="left" w:pos="426"/>
          </w:tabs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8"/>
  </w:num>
  <w:num w:numId="12">
    <w:abstractNumId w:val="2"/>
  </w:num>
  <w:num w:numId="13">
    <w:abstractNumId w:val="13"/>
    <w:lvlOverride w:ilvl="0">
      <w:startOverride w:val="5"/>
      <w:lvl w:ilvl="0" w:tplc="0AA823E2">
        <w:start w:val="5"/>
        <w:numFmt w:val="decimal"/>
        <w:lvlText w:val="%1."/>
        <w:lvlJc w:val="left"/>
        <w:pPr>
          <w:tabs>
            <w:tab w:val="left" w:pos="426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8D6490E">
        <w:start w:val="1"/>
        <w:numFmt w:val="lowerLetter"/>
        <w:lvlText w:val="%2."/>
        <w:lvlJc w:val="left"/>
        <w:pPr>
          <w:tabs>
            <w:tab w:val="left" w:pos="426"/>
          </w:tabs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A624460">
        <w:start w:val="1"/>
        <w:numFmt w:val="lowerRoman"/>
        <w:lvlText w:val="%3."/>
        <w:lvlJc w:val="left"/>
        <w:pPr>
          <w:tabs>
            <w:tab w:val="left" w:pos="426"/>
          </w:tabs>
          <w:ind w:left="172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AFAEAF2">
        <w:start w:val="1"/>
        <w:numFmt w:val="decimal"/>
        <w:lvlText w:val="%4."/>
        <w:lvlJc w:val="left"/>
        <w:pPr>
          <w:tabs>
            <w:tab w:val="left" w:pos="426"/>
          </w:tabs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A60C88A">
        <w:start w:val="1"/>
        <w:numFmt w:val="lowerLetter"/>
        <w:lvlText w:val="%5."/>
        <w:lvlJc w:val="left"/>
        <w:pPr>
          <w:tabs>
            <w:tab w:val="left" w:pos="426"/>
          </w:tabs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9B818B4">
        <w:start w:val="1"/>
        <w:numFmt w:val="lowerRoman"/>
        <w:lvlText w:val="%6."/>
        <w:lvlJc w:val="left"/>
        <w:pPr>
          <w:tabs>
            <w:tab w:val="left" w:pos="426"/>
          </w:tabs>
          <w:ind w:left="388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54856A8">
        <w:start w:val="1"/>
        <w:numFmt w:val="decimal"/>
        <w:lvlText w:val="%7."/>
        <w:lvlJc w:val="left"/>
        <w:pPr>
          <w:tabs>
            <w:tab w:val="left" w:pos="426"/>
          </w:tabs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F44DBCA">
        <w:start w:val="1"/>
        <w:numFmt w:val="lowerLetter"/>
        <w:lvlText w:val="%8."/>
        <w:lvlJc w:val="left"/>
        <w:pPr>
          <w:tabs>
            <w:tab w:val="left" w:pos="426"/>
          </w:tabs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7269694">
        <w:start w:val="1"/>
        <w:numFmt w:val="lowerRoman"/>
        <w:lvlText w:val="%9."/>
        <w:lvlJc w:val="left"/>
        <w:pPr>
          <w:tabs>
            <w:tab w:val="left" w:pos="426"/>
          </w:tabs>
          <w:ind w:left="604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1"/>
  </w:num>
  <w:num w:numId="15">
    <w:abstractNumId w:val="7"/>
  </w:num>
  <w:num w:numId="16">
    <w:abstractNumId w:val="13"/>
    <w:lvlOverride w:ilvl="0">
      <w:startOverride w:val="8"/>
      <w:lvl w:ilvl="0" w:tplc="0AA823E2">
        <w:start w:val="8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8D6490E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A624460">
        <w:start w:val="1"/>
        <w:numFmt w:val="lowerRoman"/>
        <w:lvlText w:val="%3."/>
        <w:lvlJc w:val="left"/>
        <w:pPr>
          <w:ind w:left="172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AFAEAF2">
        <w:start w:val="1"/>
        <w:numFmt w:val="decimal"/>
        <w:lvlText w:val="%4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A60C88A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9B818B4">
        <w:start w:val="1"/>
        <w:numFmt w:val="lowerRoman"/>
        <w:lvlText w:val="%6."/>
        <w:lvlJc w:val="left"/>
        <w:pPr>
          <w:ind w:left="388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54856A8">
        <w:start w:val="1"/>
        <w:numFmt w:val="decimal"/>
        <w:lvlText w:val="%7."/>
        <w:lvlJc w:val="left"/>
        <w:pPr>
          <w:ind w:left="46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F44DBCA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7269694">
        <w:start w:val="1"/>
        <w:numFmt w:val="lowerRoman"/>
        <w:lvlText w:val="%9."/>
        <w:lvlJc w:val="left"/>
        <w:pPr>
          <w:ind w:left="6044" w:hanging="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9"/>
  </w:num>
  <w:num w:numId="18">
    <w:abstractNumId w:val="6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D7"/>
    <w:rsid w:val="00331E49"/>
    <w:rsid w:val="0069763A"/>
    <w:rsid w:val="009A4DD7"/>
    <w:rsid w:val="00AC0CF5"/>
    <w:rsid w:val="00FB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23EB"/>
  <w15:docId w15:val="{BE0D10F1-E55B-4BC4-B6B4-7673640D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:lang w:val="de-DE"/>
    </w:rPr>
  </w:style>
  <w:style w:type="paragraph" w:styleId="Nagwek3">
    <w:name w:val="heading 3"/>
    <w:next w:val="Normalny"/>
    <w:uiPriority w:val="9"/>
    <w:unhideWhenUsed/>
    <w:qFormat/>
    <w:pPr>
      <w:keepNext/>
      <w:jc w:val="center"/>
      <w:outlineLvl w:val="2"/>
    </w:pPr>
    <w:rPr>
      <w:rFonts w:cs="Arial Unicode MS"/>
      <w:b/>
      <w:bCs/>
      <w:color w:val="000000"/>
      <w:sz w:val="24"/>
      <w:szCs w:val="24"/>
      <w:u w:val="single" w:color="000000"/>
    </w:rPr>
  </w:style>
  <w:style w:type="paragraph" w:styleId="Nagwek5">
    <w:name w:val="heading 5"/>
    <w:next w:val="Normalny"/>
    <w:uiPriority w:val="9"/>
    <w:unhideWhenUsed/>
    <w:qFormat/>
    <w:pPr>
      <w:keepNext/>
      <w:jc w:val="center"/>
      <w:outlineLvl w:val="4"/>
    </w:pPr>
    <w:rPr>
      <w:rFonts w:cs="Arial Unicode MS"/>
      <w:b/>
      <w:bCs/>
      <w:color w:val="FF0000"/>
      <w:sz w:val="24"/>
      <w:szCs w:val="24"/>
      <w:u w:color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Tytu">
    <w:name w:val="Title"/>
    <w:uiPriority w:val="10"/>
    <w:qFormat/>
    <w:pPr>
      <w:jc w:val="center"/>
    </w:pPr>
    <w:rPr>
      <w:rFonts w:eastAsia="Times New Roman"/>
      <w:b/>
      <w:bCs/>
      <w:color w:val="000000"/>
      <w:sz w:val="28"/>
      <w:szCs w:val="28"/>
      <w:u w:color="000000"/>
    </w:r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7"/>
      </w:numPr>
    </w:pPr>
  </w:style>
  <w:style w:type="numbering" w:customStyle="1" w:styleId="Zaimportowanystyl8">
    <w:name w:val="Zaimportowany styl 8"/>
    <w:pPr>
      <w:numPr>
        <w:numId w:val="19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AC0C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7EBCA-19ED-471A-9E5E-1D122F27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1024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Skuzinska</cp:lastModifiedBy>
  <cp:revision>2</cp:revision>
  <dcterms:created xsi:type="dcterms:W3CDTF">2022-02-24T12:02:00Z</dcterms:created>
  <dcterms:modified xsi:type="dcterms:W3CDTF">2022-02-24T12:02:00Z</dcterms:modified>
</cp:coreProperties>
</file>