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24FC4" w14:textId="28BF92CA" w:rsidR="00663B6C" w:rsidRDefault="003950E8" w:rsidP="009B1595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>AKADEMIA MEDYCZNYCH I SPOŁECZNYCH NAUK STOSOWANYCH</w:t>
      </w:r>
    </w:p>
    <w:p w14:paraId="714B24B1" w14:textId="77777777" w:rsidR="003950E8" w:rsidRPr="003950E8" w:rsidRDefault="003950E8" w:rsidP="009B1595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E96C56C" w14:textId="10D843A5" w:rsidR="009B1595" w:rsidRPr="00663B6C" w:rsidRDefault="009B1595" w:rsidP="009B159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B6C">
        <w:rPr>
          <w:rFonts w:ascii="Times New Roman" w:hAnsi="Times New Roman" w:cs="Times New Roman"/>
          <w:b/>
          <w:bCs/>
          <w:sz w:val="28"/>
          <w:szCs w:val="28"/>
        </w:rPr>
        <w:t>REGULAMIN EGZAMINU</w:t>
      </w:r>
      <w:r w:rsidR="00663B6C" w:rsidRPr="00663B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3B6C">
        <w:rPr>
          <w:rFonts w:ascii="Times New Roman" w:hAnsi="Times New Roman" w:cs="Times New Roman"/>
          <w:b/>
          <w:bCs/>
          <w:sz w:val="28"/>
          <w:szCs w:val="28"/>
        </w:rPr>
        <w:t>OSCE</w:t>
      </w:r>
    </w:p>
    <w:p w14:paraId="41288F11" w14:textId="6ACB81B3" w:rsidR="009B1595" w:rsidRDefault="00663B6C" w:rsidP="009B159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B6C">
        <w:rPr>
          <w:rFonts w:ascii="Times New Roman" w:hAnsi="Times New Roman" w:cs="Times New Roman"/>
          <w:b/>
          <w:bCs/>
          <w:sz w:val="28"/>
          <w:szCs w:val="28"/>
        </w:rPr>
        <w:t>DLA STUDENTÓW PIELĘGNIARSTWA</w:t>
      </w:r>
      <w:r w:rsidR="009B1595" w:rsidRPr="00663B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3B6C">
        <w:rPr>
          <w:rFonts w:ascii="Times New Roman" w:hAnsi="Times New Roman" w:cs="Times New Roman"/>
          <w:b/>
          <w:bCs/>
          <w:sz w:val="28"/>
          <w:szCs w:val="28"/>
        </w:rPr>
        <w:t xml:space="preserve">I </w:t>
      </w:r>
      <w:r w:rsidR="009B1595" w:rsidRPr="00663B6C">
        <w:rPr>
          <w:rFonts w:ascii="Times New Roman" w:hAnsi="Times New Roman" w:cs="Times New Roman"/>
          <w:b/>
          <w:bCs/>
          <w:sz w:val="28"/>
          <w:szCs w:val="28"/>
        </w:rPr>
        <w:t>STOPNIA</w:t>
      </w:r>
    </w:p>
    <w:p w14:paraId="1C3BA358" w14:textId="77777777" w:rsidR="003950E8" w:rsidRDefault="003950E8" w:rsidP="009B159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996F30" w14:textId="427C2110" w:rsidR="0063520A" w:rsidRPr="003950E8" w:rsidRDefault="0063520A" w:rsidP="009B159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950E8">
        <w:rPr>
          <w:rFonts w:ascii="Times New Roman" w:hAnsi="Times New Roman" w:cs="Times New Roman"/>
          <w:b/>
          <w:bCs/>
          <w:i/>
          <w:sz w:val="28"/>
          <w:szCs w:val="28"/>
        </w:rPr>
        <w:t>Podstawa prawna</w:t>
      </w:r>
    </w:p>
    <w:p w14:paraId="4645924B" w14:textId="2FDE7580" w:rsidR="0014518B" w:rsidRPr="0063520A" w:rsidRDefault="0014518B" w:rsidP="0063520A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3520A">
        <w:rPr>
          <w:rFonts w:ascii="Times New Roman" w:hAnsi="Times New Roman" w:cs="Times New Roman"/>
          <w:i/>
          <w:iCs/>
          <w:sz w:val="24"/>
          <w:szCs w:val="24"/>
        </w:rPr>
        <w:t>Zgodnie z Rozporządzeniem Ministra Nauki i Szkolnictwa Wyższego z dnia 9. Maja 2012 r. w sprawie standardów kształcenia dla kierunków studiów: lekarskiego, lekarsko – dentystycznego, farmacji, pielęgniarstwa i położnictwa (</w:t>
      </w:r>
      <w:proofErr w:type="spellStart"/>
      <w:r w:rsidR="005247C3" w:rsidRPr="0063520A">
        <w:rPr>
          <w:rFonts w:ascii="Times New Roman" w:hAnsi="Times New Roman" w:cs="Times New Roman"/>
          <w:i/>
          <w:iCs/>
          <w:sz w:val="24"/>
          <w:szCs w:val="24"/>
        </w:rPr>
        <w:t>Dz</w:t>
      </w:r>
      <w:proofErr w:type="spellEnd"/>
      <w:r w:rsidR="005247C3" w:rsidRPr="0063520A">
        <w:rPr>
          <w:rFonts w:ascii="Times New Roman" w:hAnsi="Times New Roman" w:cs="Times New Roman"/>
          <w:i/>
          <w:iCs/>
          <w:sz w:val="24"/>
          <w:szCs w:val="24"/>
        </w:rPr>
        <w:t>, U.5.czerwca</w:t>
      </w:r>
      <w:r w:rsidRPr="0063520A">
        <w:rPr>
          <w:rFonts w:ascii="Times New Roman" w:hAnsi="Times New Roman" w:cs="Times New Roman"/>
          <w:i/>
          <w:iCs/>
          <w:sz w:val="24"/>
          <w:szCs w:val="24"/>
        </w:rPr>
        <w:t xml:space="preserve"> 2012 r. Poz.631)</w:t>
      </w:r>
    </w:p>
    <w:p w14:paraId="7F0D45A1" w14:textId="36F62F6D" w:rsidR="0063520A" w:rsidRPr="003950E8" w:rsidRDefault="0063520A" w:rsidP="0063520A">
      <w:pPr>
        <w:pStyle w:val="Akapitzlist1"/>
        <w:numPr>
          <w:ilvl w:val="0"/>
          <w:numId w:val="4"/>
        </w:numPr>
        <w:spacing w:after="0" w:line="360" w:lineRule="auto"/>
        <w:jc w:val="both"/>
        <w:rPr>
          <w:i/>
        </w:rPr>
      </w:pPr>
      <w:r w:rsidRPr="0063520A">
        <w:rPr>
          <w:rFonts w:ascii="Times New Roman" w:hAnsi="Times New Roman" w:cs="Times New Roman"/>
          <w:i/>
          <w:sz w:val="24"/>
          <w:szCs w:val="24"/>
        </w:rPr>
        <w:t>Rozporządzenie Ministra Nauki i Szkolnictwa Wyższego z dnia 26 lipca 2019 r. w sprawie standardów kształcenia przygotowującego do wykonywania zawodu lekarza, lekarza dentysty, farmaceuty, pielęgniarki, położnej, diagnosty laboratoryjnego, fizjoterapeuty i ratownika medycznego (Dz. U. 2019, poz.1573.)</w:t>
      </w:r>
    </w:p>
    <w:p w14:paraId="62C504D3" w14:textId="77777777" w:rsidR="0014518B" w:rsidRPr="0014518B" w:rsidRDefault="0014518B" w:rsidP="0014518B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D9BEE2E" w14:textId="6D128899" w:rsidR="0063520A" w:rsidRDefault="00BA30B0" w:rsidP="003950E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INFORMACJE OGÓLNE</w:t>
      </w:r>
    </w:p>
    <w:p w14:paraId="7B0F5315" w14:textId="77777777" w:rsidR="003950E8" w:rsidRPr="0014518B" w:rsidRDefault="003950E8" w:rsidP="003950E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616003" w14:textId="0BF7648E" w:rsidR="00FD3587" w:rsidRPr="00FD3587" w:rsidRDefault="00BC2B1B" w:rsidP="00FD3587">
      <w:pPr>
        <w:pStyle w:val="Akapitzlist"/>
        <w:numPr>
          <w:ilvl w:val="0"/>
          <w:numId w:val="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Egzamin OSCE jest egzaminem standaryzowanym, którego celem</w:t>
      </w:r>
      <w:r w:rsidR="00043A98">
        <w:rPr>
          <w:rFonts w:ascii="Times New Roman" w:hAnsi="Times New Roman" w:cs="Times New Roman"/>
          <w:sz w:val="24"/>
          <w:szCs w:val="24"/>
        </w:rPr>
        <w:t xml:space="preserve"> jest </w:t>
      </w:r>
      <w:r w:rsidR="00FD3587">
        <w:rPr>
          <w:rFonts w:ascii="Times New Roman" w:hAnsi="Times New Roman" w:cs="Times New Roman"/>
          <w:sz w:val="24"/>
          <w:szCs w:val="24"/>
        </w:rPr>
        <w:t xml:space="preserve">ocena wybranych </w:t>
      </w:r>
      <w:r>
        <w:rPr>
          <w:rFonts w:ascii="Times New Roman" w:hAnsi="Times New Roman" w:cs="Times New Roman"/>
          <w:sz w:val="24"/>
          <w:szCs w:val="24"/>
        </w:rPr>
        <w:t>umiejętności</w:t>
      </w:r>
      <w:r w:rsidR="00043A98">
        <w:rPr>
          <w:rFonts w:ascii="Times New Roman" w:hAnsi="Times New Roman" w:cs="Times New Roman"/>
          <w:sz w:val="24"/>
          <w:szCs w:val="24"/>
        </w:rPr>
        <w:t xml:space="preserve"> </w:t>
      </w:r>
      <w:r w:rsidR="00641181">
        <w:rPr>
          <w:rFonts w:ascii="Times New Roman" w:hAnsi="Times New Roman" w:cs="Times New Roman"/>
          <w:sz w:val="24"/>
          <w:szCs w:val="24"/>
        </w:rPr>
        <w:t xml:space="preserve">praktycznych </w:t>
      </w:r>
      <w:r w:rsidR="00043A98">
        <w:rPr>
          <w:rFonts w:ascii="Times New Roman" w:hAnsi="Times New Roman" w:cs="Times New Roman"/>
          <w:sz w:val="24"/>
          <w:szCs w:val="24"/>
        </w:rPr>
        <w:t xml:space="preserve">osiągniętych w </w:t>
      </w:r>
      <w:r w:rsidR="00FD3587">
        <w:rPr>
          <w:rFonts w:ascii="Times New Roman" w:hAnsi="Times New Roman" w:cs="Times New Roman"/>
          <w:sz w:val="24"/>
          <w:szCs w:val="24"/>
        </w:rPr>
        <w:t xml:space="preserve">procesie </w:t>
      </w:r>
      <w:r w:rsidR="00043A98">
        <w:rPr>
          <w:rFonts w:ascii="Times New Roman" w:hAnsi="Times New Roman" w:cs="Times New Roman"/>
          <w:sz w:val="24"/>
          <w:szCs w:val="24"/>
        </w:rPr>
        <w:t xml:space="preserve">kształcenia </w:t>
      </w:r>
      <w:r w:rsidR="00641181">
        <w:rPr>
          <w:rFonts w:ascii="Times New Roman" w:hAnsi="Times New Roman" w:cs="Times New Roman"/>
          <w:sz w:val="24"/>
          <w:szCs w:val="24"/>
        </w:rPr>
        <w:t>w zakresie podstaw opieki pielęgniarskiej</w:t>
      </w:r>
      <w:r w:rsidR="00DC65F5">
        <w:rPr>
          <w:rFonts w:ascii="Times New Roman" w:hAnsi="Times New Roman" w:cs="Times New Roman"/>
          <w:sz w:val="24"/>
          <w:szCs w:val="24"/>
        </w:rPr>
        <w:t>.</w:t>
      </w:r>
    </w:p>
    <w:p w14:paraId="28340B91" w14:textId="258941C6" w:rsidR="00BA30B0" w:rsidRPr="00A7543A" w:rsidRDefault="00BA30B0" w:rsidP="00A754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Egzamin praktyczny OSCE odbywa się w warunkach symulowanyc</w:t>
      </w:r>
      <w:r w:rsidR="00A7543A">
        <w:rPr>
          <w:rFonts w:ascii="Times New Roman" w:hAnsi="Times New Roman" w:cs="Times New Roman"/>
          <w:sz w:val="24"/>
          <w:szCs w:val="24"/>
        </w:rPr>
        <w:t>h w Centrum Dydaktyki i Symulacji Medycznej</w:t>
      </w:r>
      <w:r w:rsidR="00DC65F5">
        <w:rPr>
          <w:rFonts w:ascii="Times New Roman" w:hAnsi="Times New Roman" w:cs="Times New Roman"/>
          <w:sz w:val="24"/>
          <w:szCs w:val="24"/>
        </w:rPr>
        <w:t>.</w:t>
      </w:r>
    </w:p>
    <w:p w14:paraId="2601D7E2" w14:textId="1DACFEF5" w:rsidR="009664BC" w:rsidRDefault="009664BC" w:rsidP="00D8433C">
      <w:pPr>
        <w:pStyle w:val="Akapitzlist"/>
        <w:numPr>
          <w:ilvl w:val="0"/>
          <w:numId w:val="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Decyzję o dopuszczeniu studenta do egzaminu OSCE podejmuje Dziekan</w:t>
      </w:r>
      <w:r w:rsidR="00DC65F5">
        <w:rPr>
          <w:rFonts w:ascii="Times New Roman" w:hAnsi="Times New Roman" w:cs="Times New Roman"/>
          <w:sz w:val="24"/>
          <w:szCs w:val="24"/>
        </w:rPr>
        <w:t>.</w:t>
      </w:r>
    </w:p>
    <w:p w14:paraId="720B4003" w14:textId="6C329ABE" w:rsidR="009664BC" w:rsidRPr="009664BC" w:rsidRDefault="00043A98" w:rsidP="00D8433C">
      <w:pPr>
        <w:pStyle w:val="Akapitzlist"/>
        <w:numPr>
          <w:ilvl w:val="0"/>
          <w:numId w:val="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Warunkiem przystąpienia do egzaminu </w:t>
      </w:r>
      <w:r w:rsidR="009664BC">
        <w:rPr>
          <w:rFonts w:ascii="Times New Roman" w:hAnsi="Times New Roman" w:cs="Times New Roman"/>
          <w:sz w:val="24"/>
          <w:szCs w:val="24"/>
        </w:rPr>
        <w:t xml:space="preserve">przez studenta jest: </w:t>
      </w:r>
      <w:r w:rsidR="0063520A">
        <w:rPr>
          <w:rFonts w:ascii="Times New Roman" w:hAnsi="Times New Roman" w:cs="Times New Roman"/>
          <w:sz w:val="24"/>
          <w:szCs w:val="24"/>
        </w:rPr>
        <w:t xml:space="preserve">uzyskanie oceny </w:t>
      </w:r>
      <w:r w:rsidR="00FD3587">
        <w:rPr>
          <w:rFonts w:ascii="Times New Roman" w:hAnsi="Times New Roman" w:cs="Times New Roman"/>
          <w:sz w:val="24"/>
          <w:szCs w:val="24"/>
        </w:rPr>
        <w:t>pozytywnej egzaminu</w:t>
      </w:r>
      <w:r w:rsidR="0063520A">
        <w:rPr>
          <w:rFonts w:ascii="Times New Roman" w:hAnsi="Times New Roman" w:cs="Times New Roman"/>
          <w:sz w:val="24"/>
          <w:szCs w:val="24"/>
        </w:rPr>
        <w:t xml:space="preserve"> teoretycznego </w:t>
      </w:r>
      <w:r w:rsidR="00FD3587">
        <w:rPr>
          <w:rFonts w:ascii="Times New Roman" w:hAnsi="Times New Roman" w:cs="Times New Roman"/>
          <w:sz w:val="24"/>
          <w:szCs w:val="24"/>
        </w:rPr>
        <w:t xml:space="preserve">z podstaw pielęgniarstwa oraz </w:t>
      </w:r>
      <w:r w:rsidR="00FD3587" w:rsidRPr="009664BC">
        <w:rPr>
          <w:rFonts w:ascii="Times New Roman" w:hAnsi="Times New Roman" w:cs="Times New Roman"/>
          <w:sz w:val="24"/>
          <w:szCs w:val="24"/>
        </w:rPr>
        <w:t>zaliczenie</w:t>
      </w:r>
      <w:r w:rsidR="009664BC" w:rsidRPr="009664BC">
        <w:rPr>
          <w:rFonts w:ascii="Times New Roman" w:hAnsi="Times New Roman" w:cs="Times New Roman"/>
          <w:sz w:val="24"/>
          <w:szCs w:val="24"/>
        </w:rPr>
        <w:t xml:space="preserve"> wszystkich egzaminów </w:t>
      </w:r>
      <w:r w:rsidRPr="009664BC">
        <w:rPr>
          <w:rFonts w:ascii="Times New Roman" w:hAnsi="Times New Roman" w:cs="Times New Roman"/>
          <w:sz w:val="24"/>
          <w:szCs w:val="24"/>
        </w:rPr>
        <w:t>ze wszystkich przedmiotów przewidzianych w programie kształcenia</w:t>
      </w:r>
      <w:r w:rsidR="009664BC" w:rsidRPr="009664BC">
        <w:rPr>
          <w:rFonts w:ascii="Times New Roman" w:hAnsi="Times New Roman" w:cs="Times New Roman"/>
          <w:sz w:val="24"/>
          <w:szCs w:val="24"/>
        </w:rPr>
        <w:t>, zaliczenie praktyk</w:t>
      </w:r>
      <w:r w:rsidR="00D379CF">
        <w:rPr>
          <w:rFonts w:ascii="Times New Roman" w:hAnsi="Times New Roman" w:cs="Times New Roman"/>
          <w:sz w:val="24"/>
          <w:szCs w:val="24"/>
        </w:rPr>
        <w:t xml:space="preserve"> zawodowych</w:t>
      </w:r>
      <w:r w:rsidR="009664BC" w:rsidRPr="009664BC">
        <w:rPr>
          <w:rFonts w:ascii="Times New Roman" w:hAnsi="Times New Roman" w:cs="Times New Roman"/>
          <w:sz w:val="24"/>
          <w:szCs w:val="24"/>
        </w:rPr>
        <w:t>, posiadanie wszystkich wpisów w USOS</w:t>
      </w:r>
      <w:r w:rsidR="0093407B">
        <w:rPr>
          <w:rFonts w:ascii="Times New Roman" w:hAnsi="Times New Roman" w:cs="Times New Roman"/>
          <w:sz w:val="24"/>
          <w:szCs w:val="24"/>
        </w:rPr>
        <w:t xml:space="preserve"> oraz uiszczenie opłat za semestr</w:t>
      </w:r>
      <w:r w:rsidR="00DC65F5">
        <w:rPr>
          <w:rFonts w:ascii="Times New Roman" w:hAnsi="Times New Roman" w:cs="Times New Roman"/>
          <w:sz w:val="24"/>
          <w:szCs w:val="24"/>
        </w:rPr>
        <w:t>.</w:t>
      </w:r>
    </w:p>
    <w:p w14:paraId="21EC1E9F" w14:textId="7422E41A" w:rsidR="00043A98" w:rsidRDefault="009664BC" w:rsidP="00D8433C">
      <w:pPr>
        <w:pStyle w:val="Akapitzlist"/>
        <w:numPr>
          <w:ilvl w:val="0"/>
          <w:numId w:val="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664BC">
        <w:rPr>
          <w:rFonts w:ascii="Times New Roman" w:hAnsi="Times New Roman" w:cs="Times New Roman"/>
          <w:sz w:val="24"/>
          <w:szCs w:val="24"/>
        </w:rPr>
        <w:t xml:space="preserve">Termin egzaminu OSCE wyznacza Dziekan </w:t>
      </w:r>
      <w:r w:rsidR="00DC65F5" w:rsidRPr="009664BC">
        <w:rPr>
          <w:rFonts w:ascii="Times New Roman" w:hAnsi="Times New Roman" w:cs="Times New Roman"/>
          <w:sz w:val="24"/>
          <w:szCs w:val="24"/>
        </w:rPr>
        <w:t>WNoZ.</w:t>
      </w:r>
    </w:p>
    <w:p w14:paraId="3FD61026" w14:textId="01168278" w:rsidR="009664BC" w:rsidRDefault="0016641A" w:rsidP="00D8433C">
      <w:pPr>
        <w:pStyle w:val="Akapitzlist"/>
        <w:numPr>
          <w:ilvl w:val="0"/>
          <w:numId w:val="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Dziekan powołuje Koordynatora, Przewodniczącego oraz </w:t>
      </w:r>
      <w:r w:rsidR="00A7543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złonków egzaminu OSCE.</w:t>
      </w:r>
    </w:p>
    <w:p w14:paraId="4EC50B63" w14:textId="699A1086" w:rsidR="0016641A" w:rsidRDefault="0016641A" w:rsidP="00D8433C">
      <w:pPr>
        <w:pStyle w:val="Akapitzlist"/>
        <w:numPr>
          <w:ilvl w:val="0"/>
          <w:numId w:val="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Członkowie komisji – nauczyciele akademiccy, posiadający zawodowe, kierunkowe wykształcenie</w:t>
      </w:r>
      <w:r w:rsidR="00DC65F5">
        <w:rPr>
          <w:rFonts w:ascii="Times New Roman" w:hAnsi="Times New Roman" w:cs="Times New Roman"/>
          <w:sz w:val="24"/>
          <w:szCs w:val="24"/>
        </w:rPr>
        <w:t>.</w:t>
      </w:r>
    </w:p>
    <w:p w14:paraId="4791CACC" w14:textId="5F3830B8" w:rsidR="009664BC" w:rsidRPr="0019531D" w:rsidRDefault="00A82840" w:rsidP="0019531D">
      <w:pPr>
        <w:pStyle w:val="Akapitzlist"/>
        <w:numPr>
          <w:ilvl w:val="0"/>
          <w:numId w:val="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9531D">
        <w:rPr>
          <w:rFonts w:ascii="Times New Roman" w:hAnsi="Times New Roman" w:cs="Times New Roman"/>
          <w:sz w:val="24"/>
          <w:szCs w:val="24"/>
        </w:rPr>
        <w:t>Członkowie przygotowują zadania egzaminacyjne, składają je do banku zadań. Oceniają wykonanie zadań oraz poziom osiągniętych efektów. Opracowują jednolite wymagania, kryteria oraz zasady oceniania studentów</w:t>
      </w:r>
      <w:r w:rsidR="00DC65F5" w:rsidRPr="0019531D">
        <w:rPr>
          <w:rFonts w:ascii="Times New Roman" w:hAnsi="Times New Roman" w:cs="Times New Roman"/>
          <w:sz w:val="24"/>
          <w:szCs w:val="24"/>
        </w:rPr>
        <w:t>.</w:t>
      </w:r>
    </w:p>
    <w:p w14:paraId="1EE77943" w14:textId="3123C27A" w:rsidR="0019531D" w:rsidRPr="0025197D" w:rsidRDefault="0019531D" w:rsidP="0025197D">
      <w:pPr>
        <w:pStyle w:val="Akapitzlist"/>
        <w:numPr>
          <w:ilvl w:val="0"/>
          <w:numId w:val="1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zatwierdza zadania egzaminacyjne, czuwa nad prawidłowym przebiegiem egzaminu oraz rozstrzyga kwestie sporne</w:t>
      </w:r>
    </w:p>
    <w:p w14:paraId="4DBE54C7" w14:textId="77777777" w:rsidR="009664BC" w:rsidRPr="009664BC" w:rsidRDefault="009664BC" w:rsidP="00D8433C">
      <w:p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245E18BB" w14:textId="0AE74244" w:rsidR="0087104A" w:rsidRDefault="0014518B" w:rsidP="0014518B">
      <w:pPr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E7A2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52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358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A30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2840">
        <w:rPr>
          <w:rFonts w:ascii="Times New Roman" w:hAnsi="Times New Roman" w:cs="Times New Roman"/>
          <w:b/>
          <w:bCs/>
          <w:sz w:val="28"/>
          <w:szCs w:val="28"/>
        </w:rPr>
        <w:t xml:space="preserve">ORGANIZACJA I </w:t>
      </w:r>
      <w:r w:rsidR="00BA30B0">
        <w:rPr>
          <w:rFonts w:ascii="Times New Roman" w:hAnsi="Times New Roman" w:cs="Times New Roman"/>
          <w:b/>
          <w:bCs/>
          <w:sz w:val="28"/>
          <w:szCs w:val="28"/>
        </w:rPr>
        <w:t>PRZEBIEG EGZAMINU OSCE</w:t>
      </w:r>
    </w:p>
    <w:p w14:paraId="3AEBE43C" w14:textId="77777777" w:rsidR="0063520A" w:rsidRDefault="0063520A" w:rsidP="0014518B">
      <w:pPr>
        <w:spacing w:line="240" w:lineRule="auto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C27D66" w14:textId="1FD6C53D" w:rsidR="0063520A" w:rsidRDefault="00DC65F5" w:rsidP="000D2FD1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Studenci na egzamin zgłaszają się</w:t>
      </w:r>
      <w:r w:rsidR="00FD35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zgodnie z wylosowaną datą i godziną egzaminu. Termin losowania wyznacza </w:t>
      </w:r>
      <w:r w:rsidR="0019531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ziekan, nie później niż 3 dni przed planowanym terminem egzaminu.</w:t>
      </w:r>
    </w:p>
    <w:p w14:paraId="23E7FE3F" w14:textId="2DB0C539" w:rsidR="00A82840" w:rsidRPr="00D8433C" w:rsidRDefault="00A82840" w:rsidP="000D2FD1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8433C">
        <w:rPr>
          <w:rFonts w:ascii="Times New Roman" w:hAnsi="Times New Roman" w:cs="Times New Roman"/>
          <w:sz w:val="24"/>
          <w:szCs w:val="24"/>
        </w:rPr>
        <w:t xml:space="preserve">Studenci na egzamin zgłaszają się 15 minut przed </w:t>
      </w:r>
      <w:r w:rsidR="00D8433C">
        <w:rPr>
          <w:rFonts w:ascii="Times New Roman" w:hAnsi="Times New Roman" w:cs="Times New Roman"/>
          <w:sz w:val="24"/>
          <w:szCs w:val="24"/>
        </w:rPr>
        <w:t>wyznaczoną godziną egzaminu</w:t>
      </w:r>
      <w:r w:rsidRPr="00D8433C">
        <w:rPr>
          <w:rFonts w:ascii="Times New Roman" w:hAnsi="Times New Roman" w:cs="Times New Roman"/>
          <w:sz w:val="24"/>
          <w:szCs w:val="24"/>
        </w:rPr>
        <w:t>. Spóźnienie dyskwalifikuje podejście do egzaminu</w:t>
      </w:r>
      <w:r w:rsidR="00DC65F5">
        <w:rPr>
          <w:rFonts w:ascii="Times New Roman" w:hAnsi="Times New Roman" w:cs="Times New Roman"/>
          <w:sz w:val="24"/>
          <w:szCs w:val="24"/>
        </w:rPr>
        <w:t>.</w:t>
      </w:r>
    </w:p>
    <w:p w14:paraId="7B164FF2" w14:textId="64D2081A" w:rsidR="0025197D" w:rsidRDefault="00D8433C" w:rsidP="000D2FD1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egzamin studenci zgłaszają się w ubraniu medycznym zgodnym z regulaminem, zmiennym obuwiu medycznym oraz z dowodem tożsamości. Brak przepisowego stroju</w:t>
      </w:r>
      <w:r w:rsidR="00F912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obuwia lub dowodu tożsamości uniemożliwia podejście do egzaminu</w:t>
      </w:r>
      <w:r w:rsidR="00DC65F5">
        <w:rPr>
          <w:rFonts w:ascii="Times New Roman" w:hAnsi="Times New Roman" w:cs="Times New Roman"/>
          <w:sz w:val="24"/>
          <w:szCs w:val="24"/>
        </w:rPr>
        <w:t>.</w:t>
      </w:r>
    </w:p>
    <w:p w14:paraId="4DAD95CE" w14:textId="0CBB21B9" w:rsidR="00A82840" w:rsidRDefault="0025197D" w:rsidP="000D2FD1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student przystępujący do egzaminu w CDISM obowiązkowo musi posiadać rękawiczki jednorazowe</w:t>
      </w:r>
      <w:r w:rsidR="008F4D35">
        <w:rPr>
          <w:rFonts w:ascii="Times New Roman" w:hAnsi="Times New Roman" w:cs="Times New Roman"/>
          <w:sz w:val="24"/>
          <w:szCs w:val="24"/>
        </w:rPr>
        <w:t>, jedną parę na każde stanowisko</w:t>
      </w:r>
      <w:r w:rsidR="00DC65F5">
        <w:rPr>
          <w:rFonts w:ascii="Times New Roman" w:hAnsi="Times New Roman" w:cs="Times New Roman"/>
          <w:sz w:val="24"/>
          <w:szCs w:val="24"/>
        </w:rPr>
        <w:t>.</w:t>
      </w:r>
    </w:p>
    <w:p w14:paraId="3327A05C" w14:textId="02096FE8" w:rsidR="008F4D35" w:rsidRPr="008F4D35" w:rsidRDefault="00D8433C" w:rsidP="008F4D35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Dłonie bez biżuterii, obrączek, zegarków i bransoletek. Paznokcie </w:t>
      </w:r>
      <w:r w:rsidR="00CC5F33">
        <w:rPr>
          <w:rFonts w:ascii="Times New Roman" w:hAnsi="Times New Roman" w:cs="Times New Roman"/>
          <w:sz w:val="24"/>
          <w:szCs w:val="24"/>
        </w:rPr>
        <w:t xml:space="preserve">naturalne, </w:t>
      </w:r>
      <w:r>
        <w:rPr>
          <w:rFonts w:ascii="Times New Roman" w:hAnsi="Times New Roman" w:cs="Times New Roman"/>
          <w:sz w:val="24"/>
          <w:szCs w:val="24"/>
        </w:rPr>
        <w:t>krótko obcięte bez lakieru. Długie włosy związan</w:t>
      </w:r>
      <w:r w:rsidR="00DC65F5">
        <w:rPr>
          <w:rFonts w:ascii="Times New Roman" w:hAnsi="Times New Roman" w:cs="Times New Roman"/>
          <w:sz w:val="24"/>
          <w:szCs w:val="24"/>
        </w:rPr>
        <w:t>e.</w:t>
      </w:r>
    </w:p>
    <w:p w14:paraId="59B38C7A" w14:textId="0B854D92" w:rsidR="00126738" w:rsidRPr="00126738" w:rsidRDefault="00BC2B1B" w:rsidP="00126738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FD3587">
        <w:rPr>
          <w:rFonts w:ascii="Times New Roman" w:hAnsi="Times New Roman" w:cs="Times New Roman"/>
          <w:sz w:val="24"/>
          <w:szCs w:val="24"/>
        </w:rPr>
        <w:t>jednej</w:t>
      </w:r>
      <w:r>
        <w:rPr>
          <w:rFonts w:ascii="Times New Roman" w:hAnsi="Times New Roman" w:cs="Times New Roman"/>
          <w:sz w:val="24"/>
          <w:szCs w:val="24"/>
        </w:rPr>
        <w:t xml:space="preserve"> stacji s</w:t>
      </w:r>
      <w:r w:rsidR="00CC414B">
        <w:rPr>
          <w:rFonts w:ascii="Times New Roman" w:hAnsi="Times New Roman" w:cs="Times New Roman"/>
          <w:sz w:val="24"/>
          <w:szCs w:val="24"/>
        </w:rPr>
        <w:t xml:space="preserve">tudent </w:t>
      </w:r>
      <w:r w:rsidR="00126738">
        <w:rPr>
          <w:rFonts w:ascii="Times New Roman" w:hAnsi="Times New Roman" w:cs="Times New Roman"/>
          <w:sz w:val="24"/>
          <w:szCs w:val="24"/>
        </w:rPr>
        <w:t>wykonuje tylko jedno zadanie.</w:t>
      </w:r>
    </w:p>
    <w:p w14:paraId="3B775BFC" w14:textId="77777777" w:rsidR="00047262" w:rsidRDefault="00047262" w:rsidP="000D2FD1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Egzamin składa się z 5 stacji n</w:t>
      </w:r>
      <w:r w:rsidR="00A7543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każdej </w:t>
      </w:r>
      <w:r w:rsidR="0044136B">
        <w:rPr>
          <w:rFonts w:ascii="Times New Roman" w:hAnsi="Times New Roman" w:cs="Times New Roman"/>
          <w:sz w:val="24"/>
          <w:szCs w:val="24"/>
        </w:rPr>
        <w:t>stacj</w:t>
      </w:r>
      <w:r>
        <w:rPr>
          <w:rFonts w:ascii="Times New Roman" w:hAnsi="Times New Roman" w:cs="Times New Roman"/>
          <w:sz w:val="24"/>
          <w:szCs w:val="24"/>
        </w:rPr>
        <w:t>i</w:t>
      </w:r>
      <w:r w:rsidR="00FD3587">
        <w:rPr>
          <w:rFonts w:ascii="Times New Roman" w:hAnsi="Times New Roman" w:cs="Times New Roman"/>
          <w:sz w:val="24"/>
          <w:szCs w:val="24"/>
        </w:rPr>
        <w:t xml:space="preserve"> </w:t>
      </w:r>
      <w:r w:rsidR="00A7543A">
        <w:rPr>
          <w:rFonts w:ascii="Times New Roman" w:hAnsi="Times New Roman" w:cs="Times New Roman"/>
          <w:sz w:val="24"/>
          <w:szCs w:val="24"/>
        </w:rPr>
        <w:t xml:space="preserve">student </w:t>
      </w:r>
      <w:r>
        <w:rPr>
          <w:rFonts w:ascii="Times New Roman" w:hAnsi="Times New Roman" w:cs="Times New Roman"/>
          <w:sz w:val="24"/>
          <w:szCs w:val="24"/>
        </w:rPr>
        <w:t>wykonuje</w:t>
      </w:r>
      <w:r w:rsidR="00A754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czynność pielęgniarską metodą</w:t>
      </w:r>
      <w:r w:rsidR="00A7543A">
        <w:rPr>
          <w:rFonts w:ascii="Times New Roman" w:hAnsi="Times New Roman" w:cs="Times New Roman"/>
          <w:sz w:val="24"/>
          <w:szCs w:val="24"/>
        </w:rPr>
        <w:t xml:space="preserve"> niemą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F8CF46" w14:textId="6175E5A5" w:rsidR="00A7543A" w:rsidRDefault="00047262" w:rsidP="000D2FD1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wykonanie zadania na każdej stacji </w:t>
      </w:r>
      <w:r w:rsidR="00A7543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rzeznaczone jest</w:t>
      </w:r>
      <w:r w:rsidR="00A7543A">
        <w:rPr>
          <w:rFonts w:ascii="Times New Roman" w:hAnsi="Times New Roman" w:cs="Times New Roman"/>
          <w:sz w:val="24"/>
          <w:szCs w:val="24"/>
        </w:rPr>
        <w:t xml:space="preserve"> 10 minut.</w:t>
      </w:r>
      <w:r w:rsidR="00895DAE">
        <w:rPr>
          <w:rFonts w:ascii="Times New Roman" w:hAnsi="Times New Roman" w:cs="Times New Roman"/>
          <w:sz w:val="24"/>
          <w:szCs w:val="24"/>
        </w:rPr>
        <w:t xml:space="preserve"> Po upływie 10 minut sygnał dźwiękowy kończy zadanie na danej stacji,</w:t>
      </w:r>
      <w:r w:rsidR="00895DAE" w:rsidRPr="00895DAE">
        <w:rPr>
          <w:rFonts w:ascii="Times New Roman" w:hAnsi="Times New Roman" w:cs="Times New Roman"/>
          <w:sz w:val="24"/>
          <w:szCs w:val="24"/>
        </w:rPr>
        <w:t xml:space="preserve"> </w:t>
      </w:r>
      <w:r w:rsidR="00895DAE">
        <w:rPr>
          <w:rFonts w:ascii="Times New Roman" w:hAnsi="Times New Roman" w:cs="Times New Roman"/>
          <w:sz w:val="24"/>
          <w:szCs w:val="24"/>
        </w:rPr>
        <w:t>po sygnale nie ma możliwości kontynuacji zadania</w:t>
      </w:r>
      <w:r w:rsidR="00DC65F5">
        <w:rPr>
          <w:rFonts w:ascii="Times New Roman" w:hAnsi="Times New Roman" w:cs="Times New Roman"/>
          <w:sz w:val="24"/>
          <w:szCs w:val="24"/>
        </w:rPr>
        <w:t>.</w:t>
      </w:r>
    </w:p>
    <w:p w14:paraId="6FE6F8B6" w14:textId="6A2E8B75" w:rsidR="003B6FA4" w:rsidRDefault="0044136B" w:rsidP="00A7543A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zakończonym zadaniu student staje w wyznaczonym miejscu</w:t>
      </w:r>
      <w:r w:rsidR="0062283E">
        <w:rPr>
          <w:rFonts w:ascii="Times New Roman" w:hAnsi="Times New Roman" w:cs="Times New Roman"/>
          <w:sz w:val="24"/>
          <w:szCs w:val="24"/>
        </w:rPr>
        <w:t>, czekając na sygnał dźwiękowy</w:t>
      </w:r>
      <w:r w:rsidR="003B6FA4">
        <w:rPr>
          <w:rFonts w:ascii="Times New Roman" w:hAnsi="Times New Roman" w:cs="Times New Roman"/>
          <w:sz w:val="24"/>
          <w:szCs w:val="24"/>
        </w:rPr>
        <w:t xml:space="preserve">. </w:t>
      </w:r>
      <w:r w:rsidR="00895DAE">
        <w:rPr>
          <w:rFonts w:ascii="Times New Roman" w:hAnsi="Times New Roman" w:cs="Times New Roman"/>
          <w:sz w:val="24"/>
          <w:szCs w:val="24"/>
        </w:rPr>
        <w:t>Po sygnale należy natychmiast zmienić stację. Nie ma możliwości powrotu do zadania poprzedniego i dokończenia</w:t>
      </w:r>
      <w:r w:rsidR="0019531D">
        <w:rPr>
          <w:rFonts w:ascii="Times New Roman" w:hAnsi="Times New Roman" w:cs="Times New Roman"/>
          <w:sz w:val="24"/>
          <w:szCs w:val="24"/>
        </w:rPr>
        <w:t xml:space="preserve"> go</w:t>
      </w:r>
      <w:r w:rsidR="00DC65F5">
        <w:rPr>
          <w:rFonts w:ascii="Times New Roman" w:hAnsi="Times New Roman" w:cs="Times New Roman"/>
          <w:sz w:val="24"/>
          <w:szCs w:val="24"/>
        </w:rPr>
        <w:t>.</w:t>
      </w:r>
    </w:p>
    <w:p w14:paraId="16A8F0EE" w14:textId="77777777" w:rsidR="00296EC6" w:rsidRPr="00296EC6" w:rsidRDefault="00296EC6" w:rsidP="00296EC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3A02A13" w14:textId="0D874B3B" w:rsidR="00296EC6" w:rsidRPr="00296EC6" w:rsidRDefault="00895DAE" w:rsidP="00296EC6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Zadania oceniane</w:t>
      </w:r>
      <w:r w:rsidR="0004726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są według arkusza </w:t>
      </w:r>
      <w:proofErr w:type="spellStart"/>
      <w:r>
        <w:rPr>
          <w:rFonts w:ascii="Times New Roman" w:hAnsi="Times New Roman" w:cs="Times New Roman"/>
          <w:sz w:val="24"/>
          <w:szCs w:val="24"/>
        </w:rPr>
        <w:t>check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list</w:t>
      </w:r>
      <w:r w:rsidR="00047262">
        <w:rPr>
          <w:rFonts w:ascii="Times New Roman" w:hAnsi="Times New Roman" w:cs="Times New Roman"/>
          <w:sz w:val="24"/>
          <w:szCs w:val="24"/>
        </w:rPr>
        <w:t xml:space="preserve"> opracowane dla każdej stacji. Za każdą poprawnie wykonaną czynność student otrzymuje </w:t>
      </w:r>
      <w:r w:rsidR="003950E8">
        <w:rPr>
          <w:rFonts w:ascii="Times New Roman" w:hAnsi="Times New Roman" w:cs="Times New Roman"/>
          <w:sz w:val="24"/>
          <w:szCs w:val="24"/>
        </w:rPr>
        <w:t xml:space="preserve">„1” punkt za niepoprawnie wykonane zadanie lub po upływie czasu przeznaczonego zadania „0” punktów. </w:t>
      </w:r>
      <w:r>
        <w:rPr>
          <w:rFonts w:ascii="Times New Roman" w:hAnsi="Times New Roman" w:cs="Times New Roman"/>
          <w:sz w:val="24"/>
          <w:szCs w:val="24"/>
        </w:rPr>
        <w:t>Niewykonanie</w:t>
      </w:r>
      <w:r w:rsidR="003950E8">
        <w:rPr>
          <w:rFonts w:ascii="Times New Roman" w:hAnsi="Times New Roman" w:cs="Times New Roman"/>
          <w:sz w:val="24"/>
          <w:szCs w:val="24"/>
        </w:rPr>
        <w:t xml:space="preserve"> lub wykonanie błędnie</w:t>
      </w:r>
      <w:r>
        <w:rPr>
          <w:rFonts w:ascii="Times New Roman" w:hAnsi="Times New Roman" w:cs="Times New Roman"/>
          <w:sz w:val="24"/>
          <w:szCs w:val="24"/>
        </w:rPr>
        <w:t xml:space="preserve"> czynności oznaczonej jako punkt krytyczny skutkuje niezaliczeniem całego zadania i przerwaniem egzaminu.</w:t>
      </w:r>
    </w:p>
    <w:p w14:paraId="71090F63" w14:textId="46E491BE" w:rsidR="00296EC6" w:rsidRPr="00296EC6" w:rsidRDefault="00296EC6" w:rsidP="00296EC6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zaliczenia egzaminu OSCE wymagane jest uzyskanie oceny pozytywnej na każdej stacji.</w:t>
      </w:r>
    </w:p>
    <w:p w14:paraId="516AB30B" w14:textId="433D01F4" w:rsidR="00296EC6" w:rsidRDefault="00296EC6" w:rsidP="00296EC6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Czynności wykonane po sygnale dźwiękow</w:t>
      </w:r>
      <w:r w:rsidR="00F91249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nie będą punktowane.</w:t>
      </w:r>
    </w:p>
    <w:p w14:paraId="05639347" w14:textId="77777777" w:rsidR="00296EC6" w:rsidRDefault="00296EC6" w:rsidP="00296EC6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opuszcza salę na polecenie egzaminatora i stosuje się do poleceń osoby kierującej ruchem.</w:t>
      </w:r>
    </w:p>
    <w:p w14:paraId="5815BBF2" w14:textId="77777777" w:rsidR="00296EC6" w:rsidRPr="003B6FA4" w:rsidRDefault="00296EC6" w:rsidP="00296EC6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zakończonym zadaniu student udaje się na następne stanowisko zgodnie </w:t>
      </w:r>
      <w:r>
        <w:rPr>
          <w:rFonts w:ascii="Times New Roman" w:hAnsi="Times New Roman" w:cs="Times New Roman"/>
          <w:sz w:val="24"/>
          <w:szCs w:val="24"/>
        </w:rPr>
        <w:br/>
        <w:t>z wyznaczonym wcześniej kierunkiem.</w:t>
      </w:r>
    </w:p>
    <w:p w14:paraId="54D812BF" w14:textId="77777777" w:rsidR="00296EC6" w:rsidRDefault="00296EC6" w:rsidP="00296EC6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samowolnie nie może opuścić stacji, jeżeli istnieje konieczność wyjścia studentowi towarzyszy członek komisji.</w:t>
      </w:r>
    </w:p>
    <w:p w14:paraId="00540F71" w14:textId="77777777" w:rsidR="00296EC6" w:rsidRDefault="00296EC6" w:rsidP="00296EC6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egzaminu studenci nie mogą komunikować się między sobą, korzystać </w:t>
      </w:r>
      <w:r>
        <w:rPr>
          <w:rFonts w:ascii="Times New Roman" w:hAnsi="Times New Roman" w:cs="Times New Roman"/>
          <w:sz w:val="24"/>
          <w:szCs w:val="24"/>
        </w:rPr>
        <w:br/>
        <w:t xml:space="preserve">z pomocy osób drugich, materiałów pomocniczych i innych źródeł. </w:t>
      </w:r>
    </w:p>
    <w:p w14:paraId="33E124AA" w14:textId="77777777" w:rsidR="00296EC6" w:rsidRPr="008F4D35" w:rsidRDefault="00296EC6" w:rsidP="00296EC6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każdej stacji może przebywać tylko jeden student zdający egzamin i egzaminator (jeżeli zadanie tego wymaga aktor-pacjent, technik). </w:t>
      </w:r>
    </w:p>
    <w:p w14:paraId="5F485397" w14:textId="77777777" w:rsidR="00296EC6" w:rsidRDefault="00296EC6" w:rsidP="00296EC6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trwania egzaminu jest rejestrowany dźwięk i głos, na nagrywanie student wyraża pisemną zgodę. </w:t>
      </w:r>
    </w:p>
    <w:p w14:paraId="74BBBB2B" w14:textId="77777777" w:rsidR="00296EC6" w:rsidRPr="008F4D35" w:rsidRDefault="00296EC6" w:rsidP="00296EC6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wątpliwości studentowi przysługuje prawo wglądu do zarejestrowanego materiału podczas egzaminu w terminie do dwóch dni. Po tym terminie nagrania zostaną usunięte.</w:t>
      </w:r>
    </w:p>
    <w:p w14:paraId="7563B44C" w14:textId="1680D2A6" w:rsidR="00296EC6" w:rsidRPr="00296EC6" w:rsidRDefault="00296EC6" w:rsidP="00296EC6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powinien być zapoznany z kryteriami oceniania przed rozpoczęciem egzaminu</w:t>
      </w:r>
      <w:r w:rsidR="00F91249">
        <w:rPr>
          <w:rFonts w:ascii="Times New Roman" w:hAnsi="Times New Roman" w:cs="Times New Roman"/>
          <w:sz w:val="24"/>
          <w:szCs w:val="24"/>
        </w:rPr>
        <w:t>.</w:t>
      </w:r>
    </w:p>
    <w:p w14:paraId="57693A42" w14:textId="0D8FA743" w:rsidR="001F7839" w:rsidRPr="0093407B" w:rsidRDefault="001F7839" w:rsidP="00A7543A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407B">
        <w:rPr>
          <w:rFonts w:ascii="Times New Roman" w:hAnsi="Times New Roman" w:cs="Times New Roman"/>
          <w:sz w:val="24"/>
          <w:szCs w:val="24"/>
        </w:rPr>
        <w:t xml:space="preserve">Studentowi przysługują trzy </w:t>
      </w:r>
      <w:r w:rsidR="0093407B" w:rsidRPr="0093407B">
        <w:rPr>
          <w:rFonts w:ascii="Times New Roman" w:hAnsi="Times New Roman" w:cs="Times New Roman"/>
          <w:sz w:val="24"/>
          <w:szCs w:val="24"/>
        </w:rPr>
        <w:t>t</w:t>
      </w:r>
      <w:r w:rsidRPr="0093407B">
        <w:rPr>
          <w:rFonts w:ascii="Times New Roman" w:hAnsi="Times New Roman" w:cs="Times New Roman"/>
          <w:sz w:val="24"/>
          <w:szCs w:val="24"/>
        </w:rPr>
        <w:t>erminy egzaminu</w:t>
      </w:r>
      <w:r w:rsidR="0093407B" w:rsidRPr="0093407B">
        <w:rPr>
          <w:rFonts w:ascii="Times New Roman" w:hAnsi="Times New Roman" w:cs="Times New Roman"/>
          <w:sz w:val="24"/>
          <w:szCs w:val="24"/>
        </w:rPr>
        <w:t>.</w:t>
      </w:r>
    </w:p>
    <w:p w14:paraId="5B106D63" w14:textId="04414DA4" w:rsidR="0093407B" w:rsidRPr="0093407B" w:rsidRDefault="0093407B" w:rsidP="00A7543A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407B">
        <w:rPr>
          <w:rFonts w:ascii="Times New Roman" w:hAnsi="Times New Roman" w:cs="Times New Roman"/>
          <w:sz w:val="24"/>
          <w:szCs w:val="24"/>
        </w:rPr>
        <w:t xml:space="preserve"> Student może skorzystać z kolejnych terminów, jeśli w poprzednim uzyskał ocenę niedostateczną był nieobecny</w:t>
      </w:r>
      <w:r w:rsidR="00F91249">
        <w:rPr>
          <w:rFonts w:ascii="Times New Roman" w:hAnsi="Times New Roman" w:cs="Times New Roman"/>
          <w:sz w:val="24"/>
          <w:szCs w:val="24"/>
        </w:rPr>
        <w:t xml:space="preserve"> lub popełnił błąd krytyczny</w:t>
      </w:r>
      <w:r w:rsidRPr="0093407B">
        <w:rPr>
          <w:rFonts w:ascii="Times New Roman" w:hAnsi="Times New Roman" w:cs="Times New Roman"/>
          <w:sz w:val="24"/>
          <w:szCs w:val="24"/>
        </w:rPr>
        <w:t>.</w:t>
      </w:r>
    </w:p>
    <w:p w14:paraId="26509BAD" w14:textId="3A97BED0" w:rsidR="009F70D0" w:rsidRPr="0093407B" w:rsidRDefault="009F70D0" w:rsidP="00A7543A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407B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296EC6">
        <w:rPr>
          <w:rFonts w:ascii="Times New Roman" w:hAnsi="Times New Roman" w:cs="Times New Roman"/>
          <w:sz w:val="24"/>
          <w:szCs w:val="24"/>
        </w:rPr>
        <w:t>utraty terminu</w:t>
      </w:r>
      <w:r w:rsidR="00F91249">
        <w:rPr>
          <w:rFonts w:ascii="Times New Roman" w:hAnsi="Times New Roman" w:cs="Times New Roman"/>
          <w:sz w:val="24"/>
          <w:szCs w:val="24"/>
        </w:rPr>
        <w:t>,</w:t>
      </w:r>
      <w:r w:rsidR="00296EC6" w:rsidRPr="0093407B">
        <w:rPr>
          <w:rFonts w:ascii="Times New Roman" w:hAnsi="Times New Roman" w:cs="Times New Roman"/>
          <w:sz w:val="24"/>
          <w:szCs w:val="24"/>
        </w:rPr>
        <w:t xml:space="preserve"> </w:t>
      </w:r>
      <w:r w:rsidRPr="0093407B">
        <w:rPr>
          <w:rFonts w:ascii="Times New Roman" w:hAnsi="Times New Roman" w:cs="Times New Roman"/>
          <w:sz w:val="24"/>
          <w:szCs w:val="24"/>
        </w:rPr>
        <w:t>uzyskania oceny niedostatecznej</w:t>
      </w:r>
      <w:r w:rsidR="00296EC6">
        <w:rPr>
          <w:rFonts w:ascii="Times New Roman" w:hAnsi="Times New Roman" w:cs="Times New Roman"/>
          <w:sz w:val="24"/>
          <w:szCs w:val="24"/>
        </w:rPr>
        <w:t xml:space="preserve"> lub</w:t>
      </w:r>
      <w:r w:rsidR="0093407B" w:rsidRPr="0093407B">
        <w:rPr>
          <w:rFonts w:ascii="Times New Roman" w:hAnsi="Times New Roman" w:cs="Times New Roman"/>
          <w:sz w:val="24"/>
          <w:szCs w:val="24"/>
        </w:rPr>
        <w:t xml:space="preserve"> </w:t>
      </w:r>
      <w:r w:rsidRPr="0093407B">
        <w:rPr>
          <w:rFonts w:ascii="Times New Roman" w:hAnsi="Times New Roman" w:cs="Times New Roman"/>
          <w:sz w:val="24"/>
          <w:szCs w:val="24"/>
        </w:rPr>
        <w:t>popełnienia błędu krytycznego</w:t>
      </w:r>
      <w:r w:rsidR="00296EC6">
        <w:rPr>
          <w:rFonts w:ascii="Times New Roman" w:hAnsi="Times New Roman" w:cs="Times New Roman"/>
          <w:sz w:val="24"/>
          <w:szCs w:val="24"/>
        </w:rPr>
        <w:t>,</w:t>
      </w:r>
      <w:r w:rsidR="0093407B" w:rsidRPr="0093407B">
        <w:rPr>
          <w:rFonts w:ascii="Times New Roman" w:hAnsi="Times New Roman" w:cs="Times New Roman"/>
          <w:sz w:val="24"/>
          <w:szCs w:val="24"/>
        </w:rPr>
        <w:t xml:space="preserve"> </w:t>
      </w:r>
      <w:r w:rsidRPr="0093407B">
        <w:rPr>
          <w:rFonts w:ascii="Times New Roman" w:hAnsi="Times New Roman" w:cs="Times New Roman"/>
          <w:sz w:val="24"/>
          <w:szCs w:val="24"/>
        </w:rPr>
        <w:t>koordynator kierunku</w:t>
      </w:r>
      <w:r w:rsidR="00452BE0" w:rsidRPr="00452BE0">
        <w:rPr>
          <w:rFonts w:ascii="Times New Roman" w:hAnsi="Times New Roman" w:cs="Times New Roman"/>
          <w:sz w:val="24"/>
          <w:szCs w:val="24"/>
        </w:rPr>
        <w:t xml:space="preserve"> </w:t>
      </w:r>
      <w:r w:rsidR="00452BE0">
        <w:rPr>
          <w:rFonts w:ascii="Times New Roman" w:hAnsi="Times New Roman" w:cs="Times New Roman"/>
          <w:sz w:val="24"/>
          <w:szCs w:val="24"/>
        </w:rPr>
        <w:t>wyznacza</w:t>
      </w:r>
      <w:r w:rsidR="00452BE0" w:rsidRPr="0093407B">
        <w:rPr>
          <w:rFonts w:ascii="Times New Roman" w:hAnsi="Times New Roman" w:cs="Times New Roman"/>
          <w:sz w:val="24"/>
          <w:szCs w:val="24"/>
        </w:rPr>
        <w:t xml:space="preserve"> termin egzaminu poprawkowego</w:t>
      </w:r>
      <w:r w:rsidR="00452BE0">
        <w:rPr>
          <w:rFonts w:ascii="Times New Roman" w:hAnsi="Times New Roman" w:cs="Times New Roman"/>
          <w:sz w:val="24"/>
          <w:szCs w:val="24"/>
        </w:rPr>
        <w:t xml:space="preserve"> </w:t>
      </w:r>
      <w:r w:rsidR="00DC65F5" w:rsidRPr="0093407B">
        <w:rPr>
          <w:rFonts w:ascii="Times New Roman" w:hAnsi="Times New Roman" w:cs="Times New Roman"/>
          <w:sz w:val="24"/>
          <w:szCs w:val="24"/>
        </w:rPr>
        <w:t>.</w:t>
      </w:r>
    </w:p>
    <w:p w14:paraId="3B646C34" w14:textId="7C54E736" w:rsidR="0093407B" w:rsidRDefault="0093407B" w:rsidP="00A7543A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407B">
        <w:rPr>
          <w:rFonts w:ascii="Times New Roman" w:hAnsi="Times New Roman" w:cs="Times New Roman"/>
          <w:sz w:val="24"/>
          <w:szCs w:val="24"/>
        </w:rPr>
        <w:t xml:space="preserve">Jeśli nieobecności na egzaminach wynikały z choroby studenta, potwierdzonej zaświadczeniem lekarskim lub z innych ważnych przyczyn osobistych, </w:t>
      </w:r>
      <w:r w:rsidR="00F91249">
        <w:rPr>
          <w:rFonts w:ascii="Times New Roman" w:hAnsi="Times New Roman" w:cs="Times New Roman"/>
          <w:sz w:val="24"/>
          <w:szCs w:val="24"/>
        </w:rPr>
        <w:t>D</w:t>
      </w:r>
      <w:r w:rsidRPr="0093407B">
        <w:rPr>
          <w:rFonts w:ascii="Times New Roman" w:hAnsi="Times New Roman" w:cs="Times New Roman"/>
          <w:sz w:val="24"/>
          <w:szCs w:val="24"/>
        </w:rPr>
        <w:t>ziekan może na udokumentowany wniosek studenta wyznaczyć dodatkowe terminy egzaminu.</w:t>
      </w:r>
    </w:p>
    <w:p w14:paraId="3F3A2D40" w14:textId="6037012B" w:rsidR="00296EC6" w:rsidRDefault="00296EC6" w:rsidP="00A7543A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otrzymania oceny niedostatecznej z egzaminu poprawkowego, studentowi przysługuje termin egzaminu warunkowego</w:t>
      </w:r>
      <w:r w:rsidR="00F91249">
        <w:rPr>
          <w:rFonts w:ascii="Times New Roman" w:hAnsi="Times New Roman" w:cs="Times New Roman"/>
          <w:sz w:val="24"/>
          <w:szCs w:val="24"/>
        </w:rPr>
        <w:t>.</w:t>
      </w:r>
    </w:p>
    <w:p w14:paraId="23B9BD6C" w14:textId="38BE9409" w:rsidR="0093407B" w:rsidRDefault="0093407B" w:rsidP="00A7543A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407B">
        <w:rPr>
          <w:rFonts w:ascii="Times New Roman" w:hAnsi="Times New Roman" w:cs="Times New Roman"/>
          <w:sz w:val="24"/>
          <w:szCs w:val="24"/>
        </w:rPr>
        <w:lastRenderedPageBreak/>
        <w:t xml:space="preserve">Student </w:t>
      </w:r>
      <w:r w:rsidR="002C1B8E">
        <w:rPr>
          <w:rFonts w:ascii="Times New Roman" w:hAnsi="Times New Roman" w:cs="Times New Roman"/>
          <w:sz w:val="24"/>
          <w:szCs w:val="24"/>
        </w:rPr>
        <w:t xml:space="preserve">ma prawo złożyć w terminie 7 dni w formie pisemnej wniosek do </w:t>
      </w:r>
      <w:r w:rsidR="00F91249">
        <w:rPr>
          <w:rFonts w:ascii="Times New Roman" w:hAnsi="Times New Roman" w:cs="Times New Roman"/>
          <w:sz w:val="24"/>
          <w:szCs w:val="24"/>
        </w:rPr>
        <w:t>D</w:t>
      </w:r>
      <w:r w:rsidR="002C1B8E">
        <w:rPr>
          <w:rFonts w:ascii="Times New Roman" w:hAnsi="Times New Roman" w:cs="Times New Roman"/>
          <w:sz w:val="24"/>
          <w:szCs w:val="24"/>
        </w:rPr>
        <w:t xml:space="preserve">ziekana </w:t>
      </w:r>
      <w:r w:rsidR="004535F3">
        <w:rPr>
          <w:rFonts w:ascii="Times New Roman" w:hAnsi="Times New Roman" w:cs="Times New Roman"/>
          <w:sz w:val="24"/>
          <w:szCs w:val="24"/>
        </w:rPr>
        <w:br/>
      </w:r>
      <w:r w:rsidR="002C1B8E">
        <w:rPr>
          <w:rFonts w:ascii="Times New Roman" w:hAnsi="Times New Roman" w:cs="Times New Roman"/>
          <w:sz w:val="24"/>
          <w:szCs w:val="24"/>
        </w:rPr>
        <w:t>o egzamin warunkowy.</w:t>
      </w:r>
    </w:p>
    <w:p w14:paraId="43D5D4A7" w14:textId="40401B36" w:rsidR="00446E11" w:rsidRDefault="004535F3" w:rsidP="00296EC6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Otrzymanie</w:t>
      </w:r>
      <w:r w:rsidR="002C1B8E">
        <w:rPr>
          <w:rFonts w:ascii="Times New Roman" w:hAnsi="Times New Roman" w:cs="Times New Roman"/>
          <w:sz w:val="24"/>
          <w:szCs w:val="24"/>
        </w:rPr>
        <w:t xml:space="preserve"> oceny niedostatecznej </w:t>
      </w:r>
      <w:r>
        <w:rPr>
          <w:rFonts w:ascii="Times New Roman" w:hAnsi="Times New Roman" w:cs="Times New Roman"/>
          <w:sz w:val="24"/>
          <w:szCs w:val="24"/>
        </w:rPr>
        <w:t xml:space="preserve">z egzaminu warunkowego skutkuje skreśleniem </w:t>
      </w:r>
      <w:r>
        <w:rPr>
          <w:rFonts w:ascii="Times New Roman" w:hAnsi="Times New Roman" w:cs="Times New Roman"/>
          <w:sz w:val="24"/>
          <w:szCs w:val="24"/>
        </w:rPr>
        <w:br/>
        <w:t>z listy studentów</w:t>
      </w:r>
      <w:r w:rsidR="00296EC6">
        <w:rPr>
          <w:rFonts w:ascii="Times New Roman" w:hAnsi="Times New Roman" w:cs="Times New Roman"/>
          <w:sz w:val="24"/>
          <w:szCs w:val="24"/>
        </w:rPr>
        <w:t>.</w:t>
      </w:r>
    </w:p>
    <w:p w14:paraId="35DF8A60" w14:textId="63FE2DF3" w:rsidR="009F70D0" w:rsidRPr="00296EC6" w:rsidRDefault="009F70D0" w:rsidP="00296EC6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96EC6">
        <w:rPr>
          <w:rFonts w:ascii="Times New Roman" w:hAnsi="Times New Roman" w:cs="Times New Roman"/>
          <w:sz w:val="24"/>
          <w:szCs w:val="24"/>
        </w:rPr>
        <w:t>Ocena z egzaminu OSCE zostanie podana 24 godziny po zakończeniu egzaminu.</w:t>
      </w:r>
    </w:p>
    <w:p w14:paraId="16D4A0AC" w14:textId="123FB255" w:rsidR="00A7543A" w:rsidRDefault="00A7543A" w:rsidP="009F70D0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Każdego studenta przystępującego do egzaminu w CDISM obowiązuje bezwzględne przestrzeganie regulaminu i przepisów BHP obowiązujących w Centrum symulacji. </w:t>
      </w:r>
    </w:p>
    <w:p w14:paraId="4D3F689D" w14:textId="7A39CB32" w:rsidR="0025197D" w:rsidRDefault="0025197D" w:rsidP="007C1452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6352445" w14:textId="77777777" w:rsidR="008F4D35" w:rsidRPr="007C1452" w:rsidRDefault="008F4D35" w:rsidP="007C1452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6781DA9" w14:textId="77777777" w:rsidR="00A82840" w:rsidRPr="00A82840" w:rsidRDefault="00A82840" w:rsidP="00A828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82840" w:rsidRPr="00A82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1" w15:restartNumberingAfterBreak="0">
    <w:nsid w:val="16CF2ED7"/>
    <w:multiLevelType w:val="hybridMultilevel"/>
    <w:tmpl w:val="EEE67F80"/>
    <w:lvl w:ilvl="0" w:tplc="7D70B9A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9985D98"/>
    <w:multiLevelType w:val="hybridMultilevel"/>
    <w:tmpl w:val="A13C2AD8"/>
    <w:lvl w:ilvl="0" w:tplc="83525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EF84B20"/>
    <w:multiLevelType w:val="hybridMultilevel"/>
    <w:tmpl w:val="16A86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95"/>
    <w:rsid w:val="00043A98"/>
    <w:rsid w:val="00047262"/>
    <w:rsid w:val="000D2FD1"/>
    <w:rsid w:val="00126738"/>
    <w:rsid w:val="0014518B"/>
    <w:rsid w:val="0016641A"/>
    <w:rsid w:val="0019531D"/>
    <w:rsid w:val="001F7839"/>
    <w:rsid w:val="0025197D"/>
    <w:rsid w:val="00296EC6"/>
    <w:rsid w:val="002C1B8E"/>
    <w:rsid w:val="003950E8"/>
    <w:rsid w:val="003B6FA4"/>
    <w:rsid w:val="0044136B"/>
    <w:rsid w:val="00446E11"/>
    <w:rsid w:val="00452BE0"/>
    <w:rsid w:val="004535F3"/>
    <w:rsid w:val="004F7CF1"/>
    <w:rsid w:val="00522090"/>
    <w:rsid w:val="005247C3"/>
    <w:rsid w:val="0062283E"/>
    <w:rsid w:val="0063520A"/>
    <w:rsid w:val="00641181"/>
    <w:rsid w:val="00651E26"/>
    <w:rsid w:val="00663B6C"/>
    <w:rsid w:val="007B3B08"/>
    <w:rsid w:val="007C1452"/>
    <w:rsid w:val="007C6884"/>
    <w:rsid w:val="008230DA"/>
    <w:rsid w:val="0087104A"/>
    <w:rsid w:val="00895DAE"/>
    <w:rsid w:val="008F4D35"/>
    <w:rsid w:val="0093407B"/>
    <w:rsid w:val="009664BC"/>
    <w:rsid w:val="009B1595"/>
    <w:rsid w:val="009F55CF"/>
    <w:rsid w:val="009F70D0"/>
    <w:rsid w:val="00A7543A"/>
    <w:rsid w:val="00A82840"/>
    <w:rsid w:val="00BA30B0"/>
    <w:rsid w:val="00BC2B1B"/>
    <w:rsid w:val="00CC414B"/>
    <w:rsid w:val="00CC5F33"/>
    <w:rsid w:val="00CE7A2D"/>
    <w:rsid w:val="00D379CF"/>
    <w:rsid w:val="00D8433C"/>
    <w:rsid w:val="00DC65F5"/>
    <w:rsid w:val="00F91249"/>
    <w:rsid w:val="00FA1DC1"/>
    <w:rsid w:val="00FD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8101"/>
  <w15:chartTrackingRefBased/>
  <w15:docId w15:val="{0F1E5AEC-EC7B-4036-8F7A-69877CCC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3A98"/>
    <w:pPr>
      <w:ind w:left="720"/>
      <w:contextualSpacing/>
    </w:pPr>
  </w:style>
  <w:style w:type="paragraph" w:customStyle="1" w:styleId="Akapitzlist1">
    <w:name w:val="Akapit z listą1"/>
    <w:basedOn w:val="Normalny"/>
    <w:rsid w:val="0063520A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2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1D79F-669F-4773-A882-31A8946B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846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2023-02-06T21:26:00Z</dcterms:created>
  <dcterms:modified xsi:type="dcterms:W3CDTF">2023-02-06T21:26:00Z</dcterms:modified>
</cp:coreProperties>
</file>